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EC2" w:rsidRPr="006E56BF" w:rsidRDefault="000B7863" w:rsidP="00E33CB8">
      <w:pPr>
        <w:spacing w:after="0" w:line="240" w:lineRule="auto"/>
        <w:ind w:hanging="142"/>
        <w:jc w:val="center"/>
        <w:rPr>
          <w:rFonts w:ascii="Times New Roman" w:hAnsi="Times New Roman" w:cs="Times New Roman"/>
          <w:b/>
          <w:sz w:val="24"/>
          <w:szCs w:val="24"/>
        </w:rPr>
      </w:pPr>
      <w:r w:rsidRPr="006E56BF">
        <w:rPr>
          <w:rFonts w:ascii="Times New Roman" w:hAnsi="Times New Roman" w:cs="Times New Roman"/>
          <w:b/>
          <w:sz w:val="24"/>
          <w:szCs w:val="24"/>
        </w:rPr>
        <w:t>СРАВНИТЕЛЬНАЯ ТАБЛИЦА</w:t>
      </w:r>
    </w:p>
    <w:p w:rsidR="005C4F58" w:rsidRPr="006E56BF" w:rsidRDefault="000B7863" w:rsidP="00E33CB8">
      <w:pPr>
        <w:spacing w:after="0" w:line="240" w:lineRule="auto"/>
        <w:jc w:val="center"/>
        <w:rPr>
          <w:rFonts w:ascii="Times New Roman" w:hAnsi="Times New Roman" w:cs="Times New Roman"/>
          <w:b/>
          <w:sz w:val="24"/>
          <w:szCs w:val="24"/>
        </w:rPr>
      </w:pPr>
      <w:r w:rsidRPr="006E56BF">
        <w:rPr>
          <w:rFonts w:ascii="Times New Roman" w:hAnsi="Times New Roman" w:cs="Times New Roman"/>
          <w:b/>
          <w:sz w:val="24"/>
          <w:szCs w:val="24"/>
        </w:rPr>
        <w:t xml:space="preserve">к проекту </w:t>
      </w:r>
      <w:r w:rsidR="0007217C" w:rsidRPr="006E56BF">
        <w:rPr>
          <w:rFonts w:ascii="Times New Roman" w:hAnsi="Times New Roman" w:cs="Times New Roman"/>
          <w:b/>
          <w:sz w:val="24"/>
          <w:szCs w:val="24"/>
        </w:rPr>
        <w:t>Закона</w:t>
      </w:r>
      <w:r w:rsidR="00F06EC2" w:rsidRPr="006E56BF">
        <w:rPr>
          <w:rFonts w:ascii="Times New Roman" w:hAnsi="Times New Roman" w:cs="Times New Roman"/>
          <w:b/>
          <w:sz w:val="24"/>
          <w:szCs w:val="24"/>
        </w:rPr>
        <w:t xml:space="preserve"> </w:t>
      </w:r>
      <w:r w:rsidRPr="006E56BF">
        <w:rPr>
          <w:rFonts w:ascii="Times New Roman" w:hAnsi="Times New Roman" w:cs="Times New Roman"/>
          <w:b/>
          <w:sz w:val="24"/>
          <w:szCs w:val="24"/>
        </w:rPr>
        <w:t>Республики Казахстан</w:t>
      </w:r>
      <w:r w:rsidR="006F2D47" w:rsidRPr="006E56BF">
        <w:rPr>
          <w:rFonts w:ascii="Times New Roman" w:hAnsi="Times New Roman" w:cs="Times New Roman"/>
          <w:b/>
          <w:sz w:val="24"/>
          <w:szCs w:val="24"/>
        </w:rPr>
        <w:t xml:space="preserve"> «</w:t>
      </w:r>
      <w:r w:rsidR="0007217C" w:rsidRPr="006E56BF">
        <w:rPr>
          <w:rFonts w:ascii="Times New Roman" w:hAnsi="Times New Roman" w:cs="Times New Roman"/>
          <w:b/>
          <w:sz w:val="24"/>
          <w:szCs w:val="24"/>
        </w:rPr>
        <w:t>О внесении изменений и дополнений в некоторые законодательные акты Республики Казахстан по вопросам мобилизационной подготовки и мобилизации</w:t>
      </w:r>
      <w:r w:rsidR="00F06EC2" w:rsidRPr="006E56BF">
        <w:rPr>
          <w:rFonts w:ascii="Times New Roman" w:hAnsi="Times New Roman" w:cs="Times New Roman"/>
          <w:b/>
          <w:sz w:val="24"/>
          <w:szCs w:val="24"/>
        </w:rPr>
        <w:t>»</w:t>
      </w:r>
    </w:p>
    <w:p w:rsidR="008C1E5E" w:rsidRPr="006E56BF" w:rsidRDefault="008C1E5E" w:rsidP="00E33CB8">
      <w:pPr>
        <w:spacing w:after="0" w:line="240" w:lineRule="auto"/>
        <w:jc w:val="center"/>
        <w:rPr>
          <w:rFonts w:ascii="Times New Roman" w:hAnsi="Times New Roman" w:cs="Times New Roman"/>
          <w:b/>
          <w:sz w:val="24"/>
          <w:szCs w:val="24"/>
        </w:rPr>
      </w:pPr>
    </w:p>
    <w:tbl>
      <w:tblPr>
        <w:tblStyle w:val="a3"/>
        <w:tblW w:w="14601" w:type="dxa"/>
        <w:tblInd w:w="-147" w:type="dxa"/>
        <w:tblLayout w:type="fixed"/>
        <w:tblLook w:val="04A0" w:firstRow="1" w:lastRow="0" w:firstColumn="1" w:lastColumn="0" w:noHBand="0" w:noVBand="1"/>
      </w:tblPr>
      <w:tblGrid>
        <w:gridCol w:w="703"/>
        <w:gridCol w:w="6"/>
        <w:gridCol w:w="1843"/>
        <w:gridCol w:w="3969"/>
        <w:gridCol w:w="4253"/>
        <w:gridCol w:w="3827"/>
      </w:tblGrid>
      <w:tr w:rsidR="00E24C1A" w:rsidRPr="006E56BF" w:rsidTr="00AA26F1">
        <w:tc>
          <w:tcPr>
            <w:tcW w:w="709" w:type="dxa"/>
            <w:gridSpan w:val="2"/>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 п/п</w:t>
            </w:r>
          </w:p>
        </w:tc>
        <w:tc>
          <w:tcPr>
            <w:tcW w:w="1843" w:type="dxa"/>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Структурный элемент</w:t>
            </w:r>
          </w:p>
        </w:tc>
        <w:tc>
          <w:tcPr>
            <w:tcW w:w="3969" w:type="dxa"/>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Действующая редакция</w:t>
            </w:r>
          </w:p>
        </w:tc>
        <w:tc>
          <w:tcPr>
            <w:tcW w:w="4253" w:type="dxa"/>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Предлагаемая редакция</w:t>
            </w:r>
          </w:p>
        </w:tc>
        <w:tc>
          <w:tcPr>
            <w:tcW w:w="3827" w:type="dxa"/>
          </w:tcPr>
          <w:p w:rsidR="009F0E14" w:rsidRPr="006E56BF" w:rsidRDefault="009F0E14" w:rsidP="00AA26F1">
            <w:pPr>
              <w:shd w:val="clear" w:color="auto" w:fill="FFFFFF" w:themeFill="background1"/>
              <w:jc w:val="center"/>
              <w:rPr>
                <w:rFonts w:ascii="Times New Roman" w:hAnsi="Times New Roman" w:cs="Times New Roman"/>
                <w:b/>
                <w:sz w:val="24"/>
                <w:szCs w:val="24"/>
              </w:rPr>
            </w:pPr>
            <w:r w:rsidRPr="006E56BF">
              <w:rPr>
                <w:rFonts w:ascii="Times New Roman" w:hAnsi="Times New Roman" w:cs="Times New Roman"/>
                <w:b/>
                <w:sz w:val="24"/>
                <w:szCs w:val="24"/>
              </w:rPr>
              <w:t>Обоснование:</w:t>
            </w:r>
          </w:p>
          <w:p w:rsidR="009F0E14" w:rsidRPr="006E56BF" w:rsidRDefault="009F0E14" w:rsidP="00AA26F1">
            <w:pPr>
              <w:jc w:val="center"/>
              <w:rPr>
                <w:rFonts w:ascii="Times New Roman" w:hAnsi="Times New Roman" w:cs="Times New Roman"/>
                <w:sz w:val="24"/>
                <w:szCs w:val="24"/>
              </w:rPr>
            </w:pPr>
          </w:p>
        </w:tc>
      </w:tr>
      <w:tr w:rsidR="00E24C1A" w:rsidRPr="006E56BF" w:rsidTr="00AA26F1">
        <w:tc>
          <w:tcPr>
            <w:tcW w:w="709" w:type="dxa"/>
            <w:gridSpan w:val="2"/>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1</w:t>
            </w:r>
          </w:p>
        </w:tc>
        <w:tc>
          <w:tcPr>
            <w:tcW w:w="1843" w:type="dxa"/>
          </w:tcPr>
          <w:p w:rsidR="009F0E14" w:rsidRPr="006E56BF" w:rsidRDefault="009F0E14" w:rsidP="00AA26F1">
            <w:pPr>
              <w:jc w:val="center"/>
              <w:rPr>
                <w:rFonts w:ascii="Times New Roman" w:hAnsi="Times New Roman" w:cs="Times New Roman"/>
                <w:b/>
                <w:sz w:val="24"/>
                <w:szCs w:val="24"/>
              </w:rPr>
            </w:pPr>
            <w:r w:rsidRPr="006E56BF">
              <w:rPr>
                <w:rFonts w:ascii="Times New Roman" w:hAnsi="Times New Roman" w:cs="Times New Roman"/>
                <w:b/>
                <w:sz w:val="24"/>
                <w:szCs w:val="24"/>
              </w:rPr>
              <w:t>2</w:t>
            </w:r>
          </w:p>
        </w:tc>
        <w:tc>
          <w:tcPr>
            <w:tcW w:w="3969" w:type="dxa"/>
          </w:tcPr>
          <w:p w:rsidR="009F0E14" w:rsidRPr="006E56BF" w:rsidRDefault="009F0E14" w:rsidP="00AA26F1">
            <w:pPr>
              <w:jc w:val="center"/>
              <w:rPr>
                <w:rFonts w:ascii="Times New Roman" w:hAnsi="Times New Roman" w:cs="Times New Roman"/>
                <w:b/>
                <w:bCs/>
                <w:sz w:val="24"/>
                <w:szCs w:val="24"/>
              </w:rPr>
            </w:pPr>
            <w:r w:rsidRPr="006E56BF">
              <w:rPr>
                <w:rFonts w:ascii="Times New Roman" w:hAnsi="Times New Roman" w:cs="Times New Roman"/>
                <w:b/>
                <w:sz w:val="24"/>
                <w:szCs w:val="24"/>
              </w:rPr>
              <w:t>3</w:t>
            </w:r>
          </w:p>
        </w:tc>
        <w:tc>
          <w:tcPr>
            <w:tcW w:w="4253" w:type="dxa"/>
          </w:tcPr>
          <w:p w:rsidR="009F0E14" w:rsidRPr="006E56BF" w:rsidRDefault="009F0E14" w:rsidP="00AA26F1">
            <w:pPr>
              <w:jc w:val="center"/>
              <w:rPr>
                <w:rFonts w:ascii="Times New Roman" w:hAnsi="Times New Roman" w:cs="Times New Roman"/>
                <w:b/>
                <w:bCs/>
                <w:sz w:val="24"/>
                <w:szCs w:val="24"/>
              </w:rPr>
            </w:pPr>
            <w:r w:rsidRPr="006E56BF">
              <w:rPr>
                <w:rFonts w:ascii="Times New Roman" w:hAnsi="Times New Roman" w:cs="Times New Roman"/>
                <w:b/>
                <w:sz w:val="24"/>
                <w:szCs w:val="24"/>
              </w:rPr>
              <w:t>4</w:t>
            </w:r>
          </w:p>
        </w:tc>
        <w:tc>
          <w:tcPr>
            <w:tcW w:w="3827" w:type="dxa"/>
          </w:tcPr>
          <w:p w:rsidR="009F0E14" w:rsidRPr="006E56BF" w:rsidRDefault="009F0E14" w:rsidP="00AA26F1">
            <w:pPr>
              <w:jc w:val="center"/>
              <w:rPr>
                <w:rFonts w:ascii="Times New Roman" w:hAnsi="Times New Roman" w:cs="Times New Roman"/>
                <w:sz w:val="24"/>
                <w:szCs w:val="24"/>
              </w:rPr>
            </w:pPr>
            <w:r w:rsidRPr="006E56BF">
              <w:rPr>
                <w:rFonts w:ascii="Times New Roman" w:hAnsi="Times New Roman" w:cs="Times New Roman"/>
                <w:b/>
                <w:sz w:val="24"/>
                <w:szCs w:val="24"/>
              </w:rPr>
              <w:t>5</w:t>
            </w:r>
          </w:p>
        </w:tc>
      </w:tr>
      <w:tr w:rsidR="00E24C1A" w:rsidRPr="006E56BF" w:rsidTr="00AA26F1">
        <w:tc>
          <w:tcPr>
            <w:tcW w:w="14601" w:type="dxa"/>
            <w:gridSpan w:val="6"/>
          </w:tcPr>
          <w:p w:rsidR="00CB605F" w:rsidRPr="006E56BF" w:rsidRDefault="002505BD" w:rsidP="00AA26F1">
            <w:pPr>
              <w:jc w:val="center"/>
              <w:rPr>
                <w:rFonts w:ascii="Times New Roman" w:hAnsi="Times New Roman" w:cs="Times New Roman"/>
                <w:b/>
                <w:bCs/>
                <w:sz w:val="24"/>
                <w:szCs w:val="24"/>
              </w:rPr>
            </w:pPr>
            <w:r w:rsidRPr="006E56BF">
              <w:rPr>
                <w:rFonts w:ascii="Times New Roman" w:hAnsi="Times New Roman" w:cs="Times New Roman"/>
                <w:b/>
                <w:bCs/>
                <w:sz w:val="24"/>
                <w:szCs w:val="24"/>
              </w:rPr>
              <w:t>Закон Республики Казахстан от 16 июня 1997 года «О мобилизационной подготовке и мобилизаци</w:t>
            </w:r>
            <w:bookmarkStart w:id="0" w:name="_GoBack"/>
            <w:bookmarkEnd w:id="0"/>
            <w:r w:rsidRPr="006E56BF">
              <w:rPr>
                <w:rFonts w:ascii="Times New Roman" w:hAnsi="Times New Roman" w:cs="Times New Roman"/>
                <w:b/>
                <w:bCs/>
                <w:sz w:val="24"/>
                <w:szCs w:val="24"/>
              </w:rPr>
              <w:t>и»</w:t>
            </w:r>
          </w:p>
        </w:tc>
      </w:tr>
      <w:tr w:rsidR="00E24C1A" w:rsidRPr="006E56BF" w:rsidTr="00AA26F1">
        <w:trPr>
          <w:trHeight w:val="410"/>
        </w:trPr>
        <w:tc>
          <w:tcPr>
            <w:tcW w:w="709" w:type="dxa"/>
            <w:gridSpan w:val="2"/>
          </w:tcPr>
          <w:p w:rsidR="001362B7" w:rsidRPr="006E56BF" w:rsidRDefault="001E4849" w:rsidP="00AA26F1">
            <w:pPr>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1</w:t>
            </w:r>
            <w:r w:rsidR="00EB7AB2" w:rsidRPr="006E56BF">
              <w:rPr>
                <w:rFonts w:ascii="Times New Roman" w:eastAsia="Times New Roman" w:hAnsi="Times New Roman" w:cs="Times New Roman"/>
                <w:bCs/>
                <w:sz w:val="24"/>
                <w:szCs w:val="24"/>
                <w:lang w:eastAsia="ru-RU"/>
              </w:rPr>
              <w:t>.</w:t>
            </w:r>
          </w:p>
        </w:tc>
        <w:tc>
          <w:tcPr>
            <w:tcW w:w="1843" w:type="dxa"/>
          </w:tcPr>
          <w:p w:rsidR="001362B7" w:rsidRPr="006E56BF" w:rsidRDefault="001362B7" w:rsidP="00AA26F1">
            <w:pPr>
              <w:rPr>
                <w:rFonts w:ascii="Times New Roman" w:hAnsi="Times New Roman" w:cs="Times New Roman"/>
                <w:sz w:val="24"/>
                <w:szCs w:val="24"/>
              </w:rPr>
            </w:pPr>
            <w:r w:rsidRPr="006E56BF">
              <w:rPr>
                <w:rFonts w:ascii="Times New Roman" w:hAnsi="Times New Roman" w:cs="Times New Roman"/>
                <w:sz w:val="24"/>
                <w:szCs w:val="24"/>
              </w:rPr>
              <w:t>подпункт 4) статьи 1</w:t>
            </w:r>
          </w:p>
        </w:tc>
        <w:tc>
          <w:tcPr>
            <w:tcW w:w="3969" w:type="dxa"/>
          </w:tcPr>
          <w:p w:rsidR="001362B7" w:rsidRPr="006E56BF" w:rsidRDefault="002804A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Статья 1. Основные понятия, используемые в настоящем Законе</w:t>
            </w:r>
          </w:p>
          <w:p w:rsidR="0011673F" w:rsidRPr="006E56BF" w:rsidRDefault="0011673F" w:rsidP="00AA26F1">
            <w:pPr>
              <w:ind w:firstLine="600"/>
              <w:jc w:val="both"/>
              <w:rPr>
                <w:rFonts w:ascii="Times New Roman" w:hAnsi="Times New Roman" w:cs="Times New Roman"/>
                <w:sz w:val="24"/>
                <w:szCs w:val="24"/>
                <w:lang w:val="kk-KZ"/>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1362B7" w:rsidRPr="006E56BF" w:rsidRDefault="00F71CE3"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 xml:space="preserve">4) мобилизация – комплекс общегосударственных мероприятий, </w:t>
            </w:r>
            <w:r w:rsidR="001362B7" w:rsidRPr="006E56BF">
              <w:rPr>
                <w:rFonts w:ascii="Times New Roman" w:hAnsi="Times New Roman" w:cs="Times New Roman"/>
                <w:b/>
                <w:sz w:val="24"/>
                <w:szCs w:val="24"/>
              </w:rPr>
              <w:t>связанных</w:t>
            </w:r>
            <w:r w:rsidR="001362B7" w:rsidRPr="006E56BF">
              <w:rPr>
                <w:rFonts w:ascii="Times New Roman" w:hAnsi="Times New Roman" w:cs="Times New Roman"/>
                <w:sz w:val="24"/>
                <w:szCs w:val="24"/>
              </w:rPr>
              <w:t xml:space="preserve"> с переводом государственных органов, организаций, Вооруженных Сил, других войск и воинских формирований, населения, территории и экономики Республики Казахстан</w:t>
            </w:r>
            <w:r w:rsidR="00933034" w:rsidRPr="006E56BF">
              <w:rPr>
                <w:rFonts w:ascii="Times New Roman" w:hAnsi="Times New Roman" w:cs="Times New Roman"/>
                <w:sz w:val="24"/>
                <w:szCs w:val="24"/>
                <w:lang w:val="kk-KZ"/>
              </w:rPr>
              <w:t xml:space="preserve"> </w:t>
            </w:r>
            <w:r w:rsidR="001362B7" w:rsidRPr="006E56BF">
              <w:rPr>
                <w:rFonts w:ascii="Times New Roman" w:hAnsi="Times New Roman" w:cs="Times New Roman"/>
                <w:sz w:val="24"/>
                <w:szCs w:val="24"/>
              </w:rPr>
              <w:t xml:space="preserve">на режим военного положения (общая мобилизация) или какой-либо </w:t>
            </w:r>
            <w:r w:rsidR="00F4607C" w:rsidRPr="006E56BF">
              <w:rPr>
                <w:rFonts w:ascii="Times New Roman" w:hAnsi="Times New Roman" w:cs="Times New Roman"/>
                <w:sz w:val="24"/>
                <w:szCs w:val="24"/>
              </w:rPr>
              <w:br/>
            </w:r>
            <w:r w:rsidR="001362B7" w:rsidRPr="006E56BF">
              <w:rPr>
                <w:rFonts w:ascii="Times New Roman" w:hAnsi="Times New Roman" w:cs="Times New Roman"/>
                <w:sz w:val="24"/>
                <w:szCs w:val="24"/>
              </w:rPr>
              <w:t>их части (частичная мобилизация);</w:t>
            </w:r>
          </w:p>
        </w:tc>
        <w:tc>
          <w:tcPr>
            <w:tcW w:w="4253" w:type="dxa"/>
          </w:tcPr>
          <w:p w:rsidR="001362B7" w:rsidRPr="006E56BF" w:rsidRDefault="002804A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Статья 1. Основные понятия, используемые в настоящем Законе</w:t>
            </w:r>
          </w:p>
          <w:p w:rsidR="0011673F" w:rsidRPr="006E56BF" w:rsidRDefault="0011673F"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1362B7" w:rsidRPr="006E56BF" w:rsidRDefault="002804A0" w:rsidP="00933034">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b/>
                <w:sz w:val="24"/>
                <w:szCs w:val="24"/>
              </w:rPr>
              <w:t xml:space="preserve">4) </w:t>
            </w:r>
            <w:r w:rsidR="00645456" w:rsidRPr="006E56BF">
              <w:rPr>
                <w:rFonts w:ascii="Times New Roman" w:hAnsi="Times New Roman" w:cs="Times New Roman"/>
                <w:sz w:val="24"/>
                <w:szCs w:val="24"/>
              </w:rPr>
              <w:t xml:space="preserve">мобилизация – комплекс общегосударственных мероприятий </w:t>
            </w:r>
            <w:r w:rsidR="00F4607C" w:rsidRPr="006E56BF">
              <w:rPr>
                <w:rFonts w:ascii="Times New Roman" w:hAnsi="Times New Roman" w:cs="Times New Roman"/>
                <w:sz w:val="24"/>
                <w:szCs w:val="24"/>
              </w:rPr>
              <w:br/>
            </w:r>
            <w:r w:rsidR="00645456" w:rsidRPr="006E56BF">
              <w:rPr>
                <w:rFonts w:ascii="Times New Roman" w:hAnsi="Times New Roman" w:cs="Times New Roman"/>
                <w:b/>
                <w:sz w:val="24"/>
                <w:szCs w:val="24"/>
              </w:rPr>
              <w:t>по переводу</w:t>
            </w:r>
            <w:r w:rsidR="00645456" w:rsidRPr="006E56BF">
              <w:rPr>
                <w:rFonts w:ascii="Times New Roman" w:hAnsi="Times New Roman" w:cs="Times New Roman"/>
                <w:sz w:val="24"/>
                <w:szCs w:val="24"/>
              </w:rPr>
              <w:t xml:space="preserve"> государственных органов, организаций, Вооруженных Сил, других войск и воинских формирований, населения, территории и экономики Республики Казахстан</w:t>
            </w:r>
            <w:r w:rsidR="006A75FC" w:rsidRPr="006E56BF">
              <w:rPr>
                <w:rFonts w:ascii="Times New Roman" w:hAnsi="Times New Roman" w:cs="Times New Roman"/>
                <w:sz w:val="24"/>
                <w:szCs w:val="24"/>
              </w:rPr>
              <w:t xml:space="preserve"> </w:t>
            </w:r>
            <w:r w:rsidR="00F4607C" w:rsidRPr="006E56BF">
              <w:rPr>
                <w:rFonts w:ascii="Times New Roman" w:hAnsi="Times New Roman" w:cs="Times New Roman"/>
                <w:sz w:val="24"/>
                <w:szCs w:val="24"/>
              </w:rPr>
              <w:br/>
            </w:r>
            <w:r w:rsidR="00645456" w:rsidRPr="006E56BF">
              <w:rPr>
                <w:rFonts w:ascii="Times New Roman" w:hAnsi="Times New Roman" w:cs="Times New Roman"/>
                <w:sz w:val="24"/>
                <w:szCs w:val="24"/>
              </w:rPr>
              <w:t xml:space="preserve">на функционирование в условиях военного положения (общая мобилизация) или какой-либо их части (частичная мобилизация) </w:t>
            </w:r>
            <w:r w:rsidR="00F4607C" w:rsidRPr="006E56BF">
              <w:rPr>
                <w:rFonts w:ascii="Times New Roman" w:hAnsi="Times New Roman" w:cs="Times New Roman"/>
                <w:sz w:val="24"/>
                <w:szCs w:val="24"/>
              </w:rPr>
              <w:br/>
            </w:r>
            <w:r w:rsidR="00645456" w:rsidRPr="006E56BF">
              <w:rPr>
                <w:rFonts w:ascii="Times New Roman" w:hAnsi="Times New Roman" w:cs="Times New Roman"/>
                <w:b/>
                <w:sz w:val="24"/>
                <w:szCs w:val="24"/>
              </w:rPr>
              <w:t>или военного времени;</w:t>
            </w:r>
          </w:p>
        </w:tc>
        <w:tc>
          <w:tcPr>
            <w:tcW w:w="3827" w:type="dxa"/>
          </w:tcPr>
          <w:p w:rsidR="001B1166" w:rsidRPr="006E56BF" w:rsidRDefault="001B1166" w:rsidP="00933034">
            <w:pPr>
              <w:ind w:firstLine="595"/>
              <w:jc w:val="both"/>
              <w:rPr>
                <w:rFonts w:ascii="Times New Roman" w:hAnsi="Times New Roman" w:cs="Times New Roman"/>
                <w:bCs/>
                <w:sz w:val="24"/>
                <w:szCs w:val="24"/>
              </w:rPr>
            </w:pPr>
            <w:r w:rsidRPr="006E56BF">
              <w:rPr>
                <w:rFonts w:ascii="Times New Roman" w:hAnsi="Times New Roman" w:cs="Times New Roman"/>
                <w:bCs/>
                <w:sz w:val="24"/>
                <w:szCs w:val="24"/>
              </w:rPr>
              <w:t xml:space="preserve">В целях повышения правовой определенности и </w:t>
            </w:r>
            <w:r w:rsidR="00B718B3" w:rsidRPr="006E56BF">
              <w:rPr>
                <w:rFonts w:ascii="Times New Roman" w:hAnsi="Times New Roman" w:cs="Times New Roman"/>
                <w:bCs/>
                <w:sz w:val="24"/>
                <w:szCs w:val="24"/>
              </w:rPr>
              <w:t>адаптации к различным сценариям.</w:t>
            </w:r>
          </w:p>
        </w:tc>
      </w:tr>
      <w:tr w:rsidR="00E24C1A" w:rsidRPr="006E56BF" w:rsidTr="00AA26F1">
        <w:trPr>
          <w:trHeight w:val="552"/>
        </w:trPr>
        <w:tc>
          <w:tcPr>
            <w:tcW w:w="709" w:type="dxa"/>
            <w:gridSpan w:val="2"/>
          </w:tcPr>
          <w:p w:rsidR="001362B7" w:rsidRPr="006E56BF" w:rsidRDefault="001E4849" w:rsidP="00AA26F1">
            <w:pPr>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2</w:t>
            </w:r>
            <w:r w:rsidR="00EB7AB2" w:rsidRPr="006E56BF">
              <w:rPr>
                <w:rFonts w:ascii="Times New Roman" w:eastAsia="Times New Roman" w:hAnsi="Times New Roman" w:cs="Times New Roman"/>
                <w:bCs/>
                <w:sz w:val="24"/>
                <w:szCs w:val="24"/>
                <w:lang w:eastAsia="ru-RU"/>
              </w:rPr>
              <w:t>.</w:t>
            </w:r>
          </w:p>
        </w:tc>
        <w:tc>
          <w:tcPr>
            <w:tcW w:w="1843" w:type="dxa"/>
          </w:tcPr>
          <w:p w:rsidR="001362B7" w:rsidRPr="006E56BF" w:rsidRDefault="001362B7" w:rsidP="00AA26F1">
            <w:pPr>
              <w:rPr>
                <w:rFonts w:ascii="Times New Roman" w:hAnsi="Times New Roman" w:cs="Times New Roman"/>
                <w:sz w:val="24"/>
                <w:szCs w:val="24"/>
              </w:rPr>
            </w:pPr>
            <w:r w:rsidRPr="006E56BF">
              <w:rPr>
                <w:rFonts w:ascii="Times New Roman" w:hAnsi="Times New Roman" w:cs="Times New Roman"/>
                <w:sz w:val="24"/>
                <w:szCs w:val="24"/>
              </w:rPr>
              <w:t>подпункт 4-1) статьи 1</w:t>
            </w:r>
          </w:p>
        </w:tc>
        <w:tc>
          <w:tcPr>
            <w:tcW w:w="3969" w:type="dxa"/>
          </w:tcPr>
          <w:p w:rsidR="001362B7" w:rsidRPr="006E56BF" w:rsidRDefault="002804A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Статья 1. Основные понятия, используемые в настоящем Законе</w:t>
            </w:r>
          </w:p>
          <w:p w:rsidR="0011673F" w:rsidRPr="006E56BF" w:rsidRDefault="00EC7BF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1362B7" w:rsidRPr="006E56BF" w:rsidRDefault="00F71CE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854BF4" w:rsidRPr="006E56BF">
              <w:rPr>
                <w:rFonts w:ascii="Times New Roman" w:hAnsi="Times New Roman" w:cs="Times New Roman"/>
                <w:sz w:val="24"/>
                <w:szCs w:val="24"/>
              </w:rPr>
              <w:t>4-1</w:t>
            </w:r>
            <w:r w:rsidR="00614FE1" w:rsidRPr="006E56BF">
              <w:rPr>
                <w:rFonts w:ascii="Times New Roman" w:hAnsi="Times New Roman" w:cs="Times New Roman"/>
                <w:sz w:val="24"/>
                <w:szCs w:val="24"/>
              </w:rPr>
              <w:t>) отсутствует;</w:t>
            </w:r>
          </w:p>
          <w:p w:rsidR="00CF26F6" w:rsidRPr="006E56BF" w:rsidRDefault="00435F02" w:rsidP="00AA26F1">
            <w:pPr>
              <w:ind w:firstLine="600"/>
              <w:jc w:val="both"/>
              <w:rPr>
                <w:rFonts w:ascii="Times New Roman" w:hAnsi="Times New Roman" w:cs="Times New Roman"/>
                <w:i/>
                <w:sz w:val="24"/>
                <w:szCs w:val="24"/>
              </w:rPr>
            </w:pPr>
            <w:r w:rsidRPr="006E56BF">
              <w:rPr>
                <w:rFonts w:ascii="Times New Roman" w:hAnsi="Times New Roman" w:cs="Times New Roman"/>
                <w:i/>
                <w:sz w:val="24"/>
                <w:szCs w:val="24"/>
              </w:rPr>
              <w:t xml:space="preserve"> </w:t>
            </w:r>
          </w:p>
        </w:tc>
        <w:tc>
          <w:tcPr>
            <w:tcW w:w="4253" w:type="dxa"/>
          </w:tcPr>
          <w:p w:rsidR="0011673F" w:rsidRPr="006E56BF" w:rsidRDefault="002804A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Статья 1. Основные понятия, используемые в настоящем Законе</w:t>
            </w:r>
          </w:p>
          <w:p w:rsidR="001362B7" w:rsidRPr="006E56BF" w:rsidRDefault="00EC7BF1"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1362B7" w:rsidRPr="006E56BF" w:rsidRDefault="006A75FC" w:rsidP="00933034">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bCs/>
                <w:sz w:val="24"/>
                <w:szCs w:val="24"/>
              </w:rPr>
              <w:t xml:space="preserve">4-1) демобилизация – комплекс общегосударственных мероприятий по переводу государственных органов, организаций, Вооруженных Сил, других войск и воинских </w:t>
            </w:r>
            <w:r w:rsidRPr="006E56BF">
              <w:rPr>
                <w:rFonts w:ascii="Times New Roman" w:hAnsi="Times New Roman" w:cs="Times New Roman"/>
                <w:b/>
                <w:bCs/>
                <w:sz w:val="24"/>
                <w:szCs w:val="24"/>
              </w:rPr>
              <w:lastRenderedPageBreak/>
              <w:t xml:space="preserve">формирований, населения, территории и экономики Республики Казахстан с режима военного положения, военного времени </w:t>
            </w:r>
            <w:r w:rsidR="00F4607C" w:rsidRPr="006E56BF">
              <w:rPr>
                <w:rFonts w:ascii="Times New Roman" w:hAnsi="Times New Roman" w:cs="Times New Roman"/>
                <w:b/>
                <w:bCs/>
                <w:sz w:val="24"/>
                <w:szCs w:val="24"/>
              </w:rPr>
              <w:br/>
            </w:r>
            <w:r w:rsidRPr="006E56BF">
              <w:rPr>
                <w:rFonts w:ascii="Times New Roman" w:hAnsi="Times New Roman" w:cs="Times New Roman"/>
                <w:b/>
                <w:bCs/>
                <w:sz w:val="24"/>
                <w:szCs w:val="24"/>
              </w:rPr>
              <w:t>на мирное время;</w:t>
            </w:r>
          </w:p>
        </w:tc>
        <w:tc>
          <w:tcPr>
            <w:tcW w:w="3827" w:type="dxa"/>
          </w:tcPr>
          <w:p w:rsidR="00A609A5" w:rsidRPr="006E56BF" w:rsidRDefault="00A609A5"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w:t>
            </w:r>
            <w:r w:rsidR="00CF26F6" w:rsidRPr="006E56BF">
              <w:rPr>
                <w:rFonts w:ascii="Times New Roman" w:hAnsi="Times New Roman" w:cs="Times New Roman"/>
                <w:sz w:val="24"/>
                <w:szCs w:val="24"/>
              </w:rPr>
              <w:t xml:space="preserve">правового урегулирования процесса перевода </w:t>
            </w:r>
            <w:r w:rsidR="003F4783" w:rsidRPr="006E56BF">
              <w:rPr>
                <w:rFonts w:ascii="Times New Roman" w:hAnsi="Times New Roman" w:cs="Times New Roman"/>
                <w:sz w:val="24"/>
                <w:szCs w:val="24"/>
              </w:rPr>
              <w:t>государства</w:t>
            </w:r>
            <w:r w:rsidR="00CF26F6" w:rsidRPr="006E56BF">
              <w:rPr>
                <w:rFonts w:ascii="Times New Roman" w:hAnsi="Times New Roman" w:cs="Times New Roman"/>
                <w:sz w:val="24"/>
                <w:szCs w:val="24"/>
              </w:rPr>
              <w:t xml:space="preserve"> с военного на мирное время.</w:t>
            </w:r>
          </w:p>
        </w:tc>
      </w:tr>
      <w:tr w:rsidR="00E24C1A" w:rsidRPr="006E56BF" w:rsidTr="00AA26F1">
        <w:trPr>
          <w:trHeight w:val="109"/>
        </w:trPr>
        <w:tc>
          <w:tcPr>
            <w:tcW w:w="709" w:type="dxa"/>
            <w:gridSpan w:val="2"/>
          </w:tcPr>
          <w:p w:rsidR="001362B7" w:rsidRPr="006E56BF" w:rsidRDefault="00E24C1A" w:rsidP="00AA26F1">
            <w:pPr>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lastRenderedPageBreak/>
              <w:t>3</w:t>
            </w:r>
            <w:r w:rsidR="00EB7AB2" w:rsidRPr="006E56BF">
              <w:rPr>
                <w:rFonts w:ascii="Times New Roman" w:eastAsia="Times New Roman" w:hAnsi="Times New Roman" w:cs="Times New Roman"/>
                <w:bCs/>
                <w:sz w:val="24"/>
                <w:szCs w:val="24"/>
                <w:lang w:eastAsia="ru-RU"/>
              </w:rPr>
              <w:t>.</w:t>
            </w:r>
          </w:p>
        </w:tc>
        <w:tc>
          <w:tcPr>
            <w:tcW w:w="1843" w:type="dxa"/>
          </w:tcPr>
          <w:p w:rsidR="001362B7" w:rsidRPr="006E56BF" w:rsidRDefault="001362B7" w:rsidP="00AA26F1">
            <w:pPr>
              <w:rPr>
                <w:rFonts w:ascii="Times New Roman" w:hAnsi="Times New Roman" w:cs="Times New Roman"/>
                <w:sz w:val="24"/>
                <w:szCs w:val="24"/>
              </w:rPr>
            </w:pPr>
            <w:r w:rsidRPr="006E56BF">
              <w:rPr>
                <w:rFonts w:ascii="Times New Roman" w:hAnsi="Times New Roman" w:cs="Times New Roman"/>
                <w:sz w:val="24"/>
                <w:szCs w:val="24"/>
              </w:rPr>
              <w:t>подпункт 7) статьи 1</w:t>
            </w:r>
          </w:p>
        </w:tc>
        <w:tc>
          <w:tcPr>
            <w:tcW w:w="3969" w:type="dxa"/>
          </w:tcPr>
          <w:p w:rsidR="001362B7" w:rsidRPr="006E56BF" w:rsidRDefault="002804A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Статья 1. Основные понятия, используемые в настоящем Законе</w:t>
            </w:r>
          </w:p>
          <w:p w:rsidR="001362B7" w:rsidRPr="006E56BF" w:rsidRDefault="00F71CE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1673F" w:rsidRPr="006E56BF">
              <w:rPr>
                <w:rFonts w:ascii="Times New Roman" w:hAnsi="Times New Roman" w:cs="Times New Roman"/>
                <w:sz w:val="24"/>
                <w:szCs w:val="24"/>
              </w:rPr>
              <w:tab/>
              <w:t>….</w:t>
            </w:r>
          </w:p>
          <w:p w:rsidR="001362B7" w:rsidRPr="006E56BF" w:rsidRDefault="00393D18"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1362B7" w:rsidRPr="006E56BF">
              <w:rPr>
                <w:rFonts w:ascii="Times New Roman" w:hAnsi="Times New Roman" w:cs="Times New Roman"/>
                <w:sz w:val="24"/>
                <w:szCs w:val="24"/>
              </w:rPr>
              <w:t xml:space="preserve">7) уполномоченный орган </w:t>
            </w:r>
            <w:r w:rsidR="00F4607C" w:rsidRPr="006E56BF">
              <w:rPr>
                <w:rFonts w:ascii="Times New Roman" w:hAnsi="Times New Roman" w:cs="Times New Roman"/>
                <w:sz w:val="24"/>
                <w:szCs w:val="24"/>
              </w:rPr>
              <w:br/>
            </w:r>
            <w:r w:rsidR="001362B7" w:rsidRPr="006E56BF">
              <w:rPr>
                <w:rFonts w:ascii="Times New Roman" w:hAnsi="Times New Roman" w:cs="Times New Roman"/>
                <w:sz w:val="24"/>
                <w:szCs w:val="24"/>
              </w:rPr>
              <w:t xml:space="preserve">в области мобилизационной подготовки - государственный орган, осуществляющий формирование государственной политики в области мобилизационной подготовки </w:t>
            </w:r>
            <w:r w:rsidR="00F4607C" w:rsidRPr="006E56BF">
              <w:rPr>
                <w:rFonts w:ascii="Times New Roman" w:hAnsi="Times New Roman" w:cs="Times New Roman"/>
                <w:sz w:val="24"/>
                <w:szCs w:val="24"/>
              </w:rPr>
              <w:br/>
            </w:r>
            <w:r w:rsidR="001362B7" w:rsidRPr="006E56BF">
              <w:rPr>
                <w:rFonts w:ascii="Times New Roman" w:hAnsi="Times New Roman" w:cs="Times New Roman"/>
                <w:sz w:val="24"/>
                <w:szCs w:val="24"/>
              </w:rPr>
              <w:t>и мобилизации;</w:t>
            </w:r>
          </w:p>
        </w:tc>
        <w:tc>
          <w:tcPr>
            <w:tcW w:w="4253" w:type="dxa"/>
          </w:tcPr>
          <w:p w:rsidR="001362B7" w:rsidRPr="006E56BF" w:rsidRDefault="002804A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1362B7" w:rsidRPr="006E56BF">
              <w:rPr>
                <w:rFonts w:ascii="Times New Roman" w:hAnsi="Times New Roman" w:cs="Times New Roman"/>
                <w:bCs/>
                <w:sz w:val="24"/>
                <w:szCs w:val="24"/>
              </w:rPr>
              <w:t>Статья 1. Основные понятия, используемые в настоящем Законе</w:t>
            </w:r>
          </w:p>
          <w:p w:rsidR="001362B7" w:rsidRPr="006E56BF" w:rsidRDefault="0011673F"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F71CE3" w:rsidRPr="006E56BF">
              <w:rPr>
                <w:rFonts w:ascii="Times New Roman" w:hAnsi="Times New Roman" w:cs="Times New Roman"/>
                <w:bCs/>
                <w:sz w:val="24"/>
                <w:szCs w:val="24"/>
              </w:rPr>
              <w:tab/>
            </w:r>
            <w:r w:rsidRPr="006E56BF">
              <w:rPr>
                <w:rFonts w:ascii="Times New Roman" w:hAnsi="Times New Roman" w:cs="Times New Roman"/>
                <w:sz w:val="24"/>
                <w:szCs w:val="24"/>
              </w:rPr>
              <w:t>….</w:t>
            </w:r>
          </w:p>
          <w:p w:rsidR="001362B7" w:rsidRPr="006E56BF" w:rsidRDefault="002804A0" w:rsidP="00933034">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1362B7" w:rsidRPr="006E56BF">
              <w:rPr>
                <w:rFonts w:ascii="Times New Roman" w:hAnsi="Times New Roman" w:cs="Times New Roman"/>
                <w:bCs/>
                <w:sz w:val="24"/>
                <w:szCs w:val="24"/>
              </w:rPr>
              <w:t xml:space="preserve">7) уполномоченный орган </w:t>
            </w:r>
            <w:r w:rsidR="00F4607C" w:rsidRPr="006E56BF">
              <w:rPr>
                <w:rFonts w:ascii="Times New Roman" w:hAnsi="Times New Roman" w:cs="Times New Roman"/>
                <w:bCs/>
                <w:sz w:val="24"/>
                <w:szCs w:val="24"/>
              </w:rPr>
              <w:br/>
            </w:r>
            <w:r w:rsidR="001362B7" w:rsidRPr="006E56BF">
              <w:rPr>
                <w:rFonts w:ascii="Times New Roman" w:hAnsi="Times New Roman" w:cs="Times New Roman"/>
                <w:bCs/>
                <w:sz w:val="24"/>
                <w:szCs w:val="24"/>
              </w:rPr>
              <w:t xml:space="preserve">в области мобилизационной подготовки </w:t>
            </w:r>
            <w:r w:rsidR="001362B7" w:rsidRPr="006E56BF">
              <w:rPr>
                <w:rFonts w:ascii="Times New Roman" w:hAnsi="Times New Roman" w:cs="Times New Roman"/>
                <w:b/>
                <w:bCs/>
                <w:sz w:val="24"/>
                <w:szCs w:val="24"/>
              </w:rPr>
              <w:t>и мобилизации</w:t>
            </w:r>
            <w:r w:rsidR="001362B7" w:rsidRPr="006E56BF">
              <w:rPr>
                <w:rFonts w:ascii="Times New Roman" w:hAnsi="Times New Roman" w:cs="Times New Roman"/>
                <w:bCs/>
                <w:sz w:val="24"/>
                <w:szCs w:val="24"/>
              </w:rPr>
              <w:t xml:space="preserve"> </w:t>
            </w:r>
            <w:r w:rsidR="00AE30CA" w:rsidRPr="006E56BF">
              <w:rPr>
                <w:rFonts w:ascii="Times New Roman" w:hAnsi="Times New Roman" w:cs="Times New Roman"/>
                <w:b/>
                <w:bCs/>
                <w:sz w:val="24"/>
                <w:szCs w:val="24"/>
              </w:rPr>
              <w:t>(далее – уполномоченный орган)</w:t>
            </w:r>
            <w:r w:rsidR="00AE30CA" w:rsidRPr="006E56BF">
              <w:rPr>
                <w:rFonts w:ascii="Times New Roman" w:hAnsi="Times New Roman" w:cs="Times New Roman"/>
                <w:bCs/>
                <w:sz w:val="24"/>
                <w:szCs w:val="24"/>
              </w:rPr>
              <w:t xml:space="preserve"> </w:t>
            </w:r>
            <w:r w:rsidR="000A6CA2" w:rsidRPr="006E56BF">
              <w:rPr>
                <w:rFonts w:ascii="Times New Roman" w:hAnsi="Times New Roman" w:cs="Times New Roman"/>
                <w:bCs/>
                <w:sz w:val="24"/>
                <w:szCs w:val="24"/>
              </w:rPr>
              <w:t>–</w:t>
            </w:r>
            <w:r w:rsidR="001362B7" w:rsidRPr="006E56BF">
              <w:rPr>
                <w:rFonts w:ascii="Times New Roman" w:hAnsi="Times New Roman" w:cs="Times New Roman"/>
                <w:bCs/>
                <w:sz w:val="24"/>
                <w:szCs w:val="24"/>
              </w:rPr>
              <w:t xml:space="preserve"> государственный орган, осуществляющий формирование государственной политики в области мобилизационной подготовки</w:t>
            </w:r>
            <w:r w:rsidR="000A6CA2" w:rsidRPr="006E56BF">
              <w:rPr>
                <w:rFonts w:ascii="Times New Roman" w:hAnsi="Times New Roman" w:cs="Times New Roman"/>
                <w:bCs/>
                <w:sz w:val="24"/>
                <w:szCs w:val="24"/>
              </w:rPr>
              <w:t xml:space="preserve"> </w:t>
            </w:r>
            <w:r w:rsidR="00F4607C" w:rsidRPr="006E56BF">
              <w:rPr>
                <w:rFonts w:ascii="Times New Roman" w:hAnsi="Times New Roman" w:cs="Times New Roman"/>
                <w:bCs/>
                <w:sz w:val="24"/>
                <w:szCs w:val="24"/>
              </w:rPr>
              <w:br/>
            </w:r>
            <w:r w:rsidR="00522554" w:rsidRPr="006E56BF">
              <w:rPr>
                <w:rFonts w:ascii="Times New Roman" w:hAnsi="Times New Roman" w:cs="Times New Roman"/>
                <w:bCs/>
                <w:sz w:val="24"/>
                <w:szCs w:val="24"/>
              </w:rPr>
              <w:t>и мобилизации;</w:t>
            </w:r>
            <w:r w:rsidR="00526D88" w:rsidRPr="006E56BF">
              <w:rPr>
                <w:rFonts w:ascii="Times New Roman" w:hAnsi="Times New Roman" w:cs="Times New Roman"/>
                <w:bCs/>
                <w:sz w:val="24"/>
                <w:szCs w:val="24"/>
              </w:rPr>
              <w:t xml:space="preserve"> </w:t>
            </w:r>
          </w:p>
        </w:tc>
        <w:tc>
          <w:tcPr>
            <w:tcW w:w="3827" w:type="dxa"/>
          </w:tcPr>
          <w:p w:rsidR="00A609A5" w:rsidRPr="006E56BF" w:rsidRDefault="00A609A5"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В целях уточнения полномочий государственного органа предлагаемая редакция дополнительно включает</w:t>
            </w:r>
            <w:r w:rsidR="004049C5" w:rsidRPr="006E56BF">
              <w:rPr>
                <w:rFonts w:ascii="Times New Roman" w:hAnsi="Times New Roman" w:cs="Times New Roman"/>
                <w:sz w:val="24"/>
                <w:szCs w:val="24"/>
              </w:rPr>
              <w:t xml:space="preserve"> </w:t>
            </w:r>
            <w:r w:rsidRPr="006E56BF">
              <w:rPr>
                <w:rFonts w:ascii="Times New Roman" w:hAnsi="Times New Roman" w:cs="Times New Roman"/>
                <w:sz w:val="24"/>
                <w:szCs w:val="24"/>
              </w:rPr>
              <w:t>его функцию по реализации государственной политики в области мобилизационной подготовки и мобилизации. Для четкого разграничения компетенций отражены</w:t>
            </w:r>
            <w:r w:rsidR="004049C5" w:rsidRPr="006E56BF">
              <w:rPr>
                <w:rFonts w:ascii="Times New Roman" w:hAnsi="Times New Roman" w:cs="Times New Roman"/>
                <w:sz w:val="24"/>
                <w:szCs w:val="24"/>
              </w:rPr>
              <w:t xml:space="preserve"> </w:t>
            </w:r>
            <w:r w:rsidRPr="006E56BF">
              <w:rPr>
                <w:rFonts w:ascii="Times New Roman" w:hAnsi="Times New Roman" w:cs="Times New Roman"/>
                <w:sz w:val="24"/>
                <w:szCs w:val="24"/>
              </w:rPr>
              <w:t>как формирование, так и практическая реализация соответствующих мер.</w:t>
            </w:r>
          </w:p>
        </w:tc>
      </w:tr>
      <w:tr w:rsidR="00E24C1A" w:rsidRPr="006E56BF" w:rsidTr="00933034">
        <w:trPr>
          <w:trHeight w:val="835"/>
        </w:trPr>
        <w:tc>
          <w:tcPr>
            <w:tcW w:w="709" w:type="dxa"/>
            <w:gridSpan w:val="2"/>
          </w:tcPr>
          <w:p w:rsidR="00166499" w:rsidRPr="006E56BF" w:rsidRDefault="00E24C1A" w:rsidP="00AA26F1">
            <w:pPr>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4</w:t>
            </w:r>
            <w:r w:rsidR="00EB7AB2" w:rsidRPr="006E56BF">
              <w:rPr>
                <w:rFonts w:ascii="Times New Roman" w:eastAsia="Times New Roman" w:hAnsi="Times New Roman" w:cs="Times New Roman"/>
                <w:bCs/>
                <w:sz w:val="24"/>
                <w:szCs w:val="24"/>
                <w:lang w:eastAsia="ru-RU"/>
              </w:rPr>
              <w:t>.</w:t>
            </w:r>
          </w:p>
        </w:tc>
        <w:tc>
          <w:tcPr>
            <w:tcW w:w="1843" w:type="dxa"/>
          </w:tcPr>
          <w:p w:rsidR="00166499" w:rsidRPr="006E56BF" w:rsidRDefault="00522554" w:rsidP="00AA26F1">
            <w:pPr>
              <w:widowControl w:val="0"/>
              <w:rPr>
                <w:rFonts w:ascii="Times New Roman" w:hAnsi="Times New Roman" w:cs="Times New Roman"/>
                <w:sz w:val="24"/>
                <w:szCs w:val="24"/>
              </w:rPr>
            </w:pPr>
            <w:r w:rsidRPr="006E56BF">
              <w:rPr>
                <w:rFonts w:ascii="Times New Roman" w:hAnsi="Times New Roman" w:cs="Times New Roman"/>
                <w:sz w:val="24"/>
                <w:szCs w:val="24"/>
              </w:rPr>
              <w:t>подпункт</w:t>
            </w:r>
            <w:r w:rsidR="00166499" w:rsidRPr="006E56BF">
              <w:rPr>
                <w:rFonts w:ascii="Times New Roman" w:hAnsi="Times New Roman" w:cs="Times New Roman"/>
                <w:sz w:val="24"/>
                <w:szCs w:val="24"/>
              </w:rPr>
              <w:t xml:space="preserve"> 7-1)</w:t>
            </w:r>
          </w:p>
          <w:p w:rsidR="00D82467" w:rsidRPr="006E56BF" w:rsidRDefault="00D82467" w:rsidP="00AA26F1">
            <w:pPr>
              <w:rPr>
                <w:rFonts w:ascii="Times New Roman" w:hAnsi="Times New Roman" w:cs="Times New Roman"/>
                <w:sz w:val="24"/>
                <w:szCs w:val="24"/>
              </w:rPr>
            </w:pPr>
            <w:r w:rsidRPr="006E56BF">
              <w:rPr>
                <w:rFonts w:ascii="Times New Roman" w:hAnsi="Times New Roman" w:cs="Times New Roman"/>
                <w:sz w:val="24"/>
                <w:szCs w:val="24"/>
              </w:rPr>
              <w:t>статьи 1</w:t>
            </w:r>
          </w:p>
        </w:tc>
        <w:tc>
          <w:tcPr>
            <w:tcW w:w="3969" w:type="dxa"/>
          </w:tcPr>
          <w:p w:rsidR="004A0FD4" w:rsidRPr="006E56BF" w:rsidRDefault="004A0FD4" w:rsidP="00AA26F1">
            <w:pPr>
              <w:ind w:hanging="679"/>
              <w:jc w:val="center"/>
              <w:rPr>
                <w:rFonts w:ascii="Times New Roman" w:hAnsi="Times New Roman" w:cs="Times New Roman"/>
                <w:sz w:val="24"/>
                <w:szCs w:val="24"/>
              </w:rPr>
            </w:pPr>
            <w:r w:rsidRPr="006E56BF">
              <w:rPr>
                <w:rFonts w:ascii="Times New Roman" w:hAnsi="Times New Roman" w:cs="Times New Roman"/>
                <w:sz w:val="24"/>
                <w:szCs w:val="24"/>
              </w:rPr>
              <w:t>….</w:t>
            </w:r>
          </w:p>
          <w:p w:rsidR="00166499" w:rsidRPr="006E56BF" w:rsidRDefault="00F71CE3" w:rsidP="00AA26F1">
            <w:pPr>
              <w:ind w:firstLine="738"/>
              <w:jc w:val="both"/>
              <w:rPr>
                <w:rFonts w:ascii="Times New Roman" w:hAnsi="Times New Roman" w:cs="Times New Roman"/>
                <w:sz w:val="24"/>
                <w:szCs w:val="24"/>
              </w:rPr>
            </w:pPr>
            <w:r w:rsidRPr="006E56BF">
              <w:rPr>
                <w:rFonts w:ascii="Times New Roman" w:hAnsi="Times New Roman" w:cs="Times New Roman"/>
                <w:sz w:val="24"/>
                <w:szCs w:val="24"/>
              </w:rPr>
              <w:t>7-1) о</w:t>
            </w:r>
            <w:r w:rsidR="00166499" w:rsidRPr="006E56BF">
              <w:rPr>
                <w:rFonts w:ascii="Times New Roman" w:hAnsi="Times New Roman" w:cs="Times New Roman"/>
                <w:sz w:val="24"/>
                <w:szCs w:val="24"/>
              </w:rPr>
              <w:t>тсутствует</w:t>
            </w:r>
            <w:r w:rsidR="004A0FD4" w:rsidRPr="006E56BF">
              <w:rPr>
                <w:rFonts w:ascii="Times New Roman" w:hAnsi="Times New Roman" w:cs="Times New Roman"/>
                <w:sz w:val="24"/>
                <w:szCs w:val="24"/>
              </w:rPr>
              <w:t>;</w:t>
            </w:r>
          </w:p>
          <w:p w:rsidR="0011673F" w:rsidRPr="006E56BF" w:rsidRDefault="0011673F"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p>
        </w:tc>
        <w:tc>
          <w:tcPr>
            <w:tcW w:w="4253" w:type="dxa"/>
          </w:tcPr>
          <w:p w:rsidR="00166499" w:rsidRPr="006E56BF" w:rsidRDefault="00F71CE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
                <w:bCs/>
                <w:sz w:val="24"/>
                <w:szCs w:val="24"/>
              </w:rPr>
              <w:tab/>
            </w:r>
            <w:r w:rsidR="00166499" w:rsidRPr="006E56BF">
              <w:rPr>
                <w:rFonts w:ascii="Times New Roman" w:hAnsi="Times New Roman" w:cs="Times New Roman"/>
                <w:bCs/>
                <w:sz w:val="24"/>
                <w:szCs w:val="24"/>
              </w:rPr>
              <w:t>Статья 1. Основные понятия, используемые в настоящем Законе</w:t>
            </w:r>
          </w:p>
          <w:p w:rsidR="00166499" w:rsidRPr="006E56BF" w:rsidRDefault="00F71CE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11673F" w:rsidRPr="006E56BF">
              <w:rPr>
                <w:rFonts w:ascii="Times New Roman" w:hAnsi="Times New Roman" w:cs="Times New Roman"/>
                <w:bCs/>
                <w:sz w:val="24"/>
                <w:szCs w:val="24"/>
              </w:rPr>
              <w:tab/>
            </w:r>
            <w:r w:rsidR="0011673F" w:rsidRPr="006E56BF">
              <w:rPr>
                <w:rFonts w:ascii="Times New Roman" w:hAnsi="Times New Roman" w:cs="Times New Roman"/>
                <w:sz w:val="24"/>
                <w:szCs w:val="24"/>
              </w:rPr>
              <w:t>….</w:t>
            </w:r>
          </w:p>
          <w:p w:rsidR="00166499" w:rsidRPr="006E56BF" w:rsidRDefault="00393D18" w:rsidP="00AA26F1">
            <w:pPr>
              <w:shd w:val="clear" w:color="auto" w:fill="FFFFFF"/>
              <w:ind w:firstLine="605"/>
              <w:jc w:val="both"/>
              <w:rPr>
                <w:rFonts w:ascii="Times New Roman" w:hAnsi="Times New Roman" w:cs="Times New Roman"/>
                <w:b/>
                <w:bCs/>
                <w:sz w:val="24"/>
                <w:szCs w:val="24"/>
              </w:rPr>
            </w:pPr>
            <w:r w:rsidRPr="006E56BF">
              <w:rPr>
                <w:rFonts w:ascii="Times New Roman" w:hAnsi="Times New Roman" w:cs="Times New Roman"/>
                <w:bCs/>
                <w:sz w:val="24"/>
                <w:szCs w:val="24"/>
              </w:rPr>
              <w:tab/>
            </w:r>
            <w:r w:rsidR="00166499" w:rsidRPr="006E56BF">
              <w:rPr>
                <w:rFonts w:ascii="Times New Roman" w:hAnsi="Times New Roman" w:cs="Times New Roman"/>
                <w:b/>
                <w:bCs/>
                <w:sz w:val="24"/>
                <w:szCs w:val="24"/>
              </w:rPr>
              <w:t xml:space="preserve">7-1) период мобилизации – промежуток времени с момента объявления Президентом Республики Казахстан общей либо частичной мобилизации до момента </w:t>
            </w:r>
            <w:r w:rsidR="00522554" w:rsidRPr="006E56BF">
              <w:rPr>
                <w:rFonts w:ascii="Times New Roman" w:hAnsi="Times New Roman" w:cs="Times New Roman"/>
                <w:b/>
                <w:bCs/>
                <w:sz w:val="24"/>
                <w:szCs w:val="24"/>
              </w:rPr>
              <w:t>объявления демобилизации;</w:t>
            </w:r>
          </w:p>
        </w:tc>
        <w:tc>
          <w:tcPr>
            <w:tcW w:w="3827" w:type="dxa"/>
          </w:tcPr>
          <w:p w:rsidR="00F9224C" w:rsidRPr="006E56BF" w:rsidRDefault="00166499"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ab/>
            </w:r>
            <w:r w:rsidR="003F5B17" w:rsidRPr="006E56BF">
              <w:rPr>
                <w:rFonts w:ascii="Times New Roman" w:hAnsi="Times New Roman" w:cs="Times New Roman"/>
                <w:sz w:val="24"/>
                <w:szCs w:val="24"/>
              </w:rPr>
              <w:t xml:space="preserve">В целях правового регулирования вопросов мобилизационной подготовки </w:t>
            </w:r>
            <w:r w:rsidR="00522554" w:rsidRPr="006E56BF">
              <w:rPr>
                <w:rFonts w:ascii="Times New Roman" w:hAnsi="Times New Roman" w:cs="Times New Roman"/>
                <w:sz w:val="24"/>
                <w:szCs w:val="24"/>
              </w:rPr>
              <w:br/>
            </w:r>
            <w:r w:rsidR="003F5B17" w:rsidRPr="006E56BF">
              <w:rPr>
                <w:rFonts w:ascii="Times New Roman" w:hAnsi="Times New Roman" w:cs="Times New Roman"/>
                <w:sz w:val="24"/>
                <w:szCs w:val="24"/>
              </w:rPr>
              <w:t xml:space="preserve">и мобилизации необходимо определить период мобилизации как промежуток времени с момента объявления Президентом Республики Казахстан общей либо частичной мобилизации до момента объявления демобилизации. Это позволит устранить правовую неопределенность, связанную с завершением мобилизационных мероприятий, и обеспечит четкое </w:t>
            </w:r>
            <w:r w:rsidR="003F5B17" w:rsidRPr="006E56BF">
              <w:rPr>
                <w:rFonts w:ascii="Times New Roman" w:hAnsi="Times New Roman" w:cs="Times New Roman"/>
                <w:sz w:val="24"/>
                <w:szCs w:val="24"/>
              </w:rPr>
              <w:lastRenderedPageBreak/>
              <w:t>регулирование правового статуса гражд</w:t>
            </w:r>
            <w:r w:rsidR="00FD11D5" w:rsidRPr="006E56BF">
              <w:rPr>
                <w:rFonts w:ascii="Times New Roman" w:hAnsi="Times New Roman" w:cs="Times New Roman"/>
                <w:sz w:val="24"/>
                <w:szCs w:val="24"/>
              </w:rPr>
              <w:t>ан и организаций в этот период.</w:t>
            </w:r>
          </w:p>
        </w:tc>
      </w:tr>
      <w:tr w:rsidR="00E24C1A" w:rsidRPr="006E56BF" w:rsidTr="00AA26F1">
        <w:trPr>
          <w:trHeight w:val="676"/>
        </w:trPr>
        <w:tc>
          <w:tcPr>
            <w:tcW w:w="709" w:type="dxa"/>
            <w:gridSpan w:val="2"/>
          </w:tcPr>
          <w:p w:rsidR="00F235C9" w:rsidRPr="006E56BF" w:rsidRDefault="00E24C1A"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w:t>
            </w:r>
            <w:r w:rsidR="00EB7AB2" w:rsidRPr="006E56BF">
              <w:rPr>
                <w:rFonts w:ascii="Times New Roman" w:hAnsi="Times New Roman" w:cs="Times New Roman"/>
                <w:sz w:val="24"/>
                <w:szCs w:val="24"/>
              </w:rPr>
              <w:t>.</w:t>
            </w:r>
          </w:p>
        </w:tc>
        <w:tc>
          <w:tcPr>
            <w:tcW w:w="1843" w:type="dxa"/>
            <w:shd w:val="clear" w:color="auto" w:fill="auto"/>
          </w:tcPr>
          <w:p w:rsidR="00F235C9" w:rsidRPr="006E56BF" w:rsidRDefault="00F235C9" w:rsidP="00AA26F1">
            <w:pPr>
              <w:contextualSpacing/>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 xml:space="preserve">подпункт 9) </w:t>
            </w:r>
          </w:p>
          <w:p w:rsidR="00F235C9" w:rsidRPr="006E56BF" w:rsidRDefault="00F235C9" w:rsidP="00AA26F1">
            <w:pPr>
              <w:contextualSpacing/>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статьи 1</w:t>
            </w:r>
          </w:p>
        </w:tc>
        <w:tc>
          <w:tcPr>
            <w:tcW w:w="3969" w:type="dxa"/>
          </w:tcPr>
          <w:p w:rsidR="00F34B52" w:rsidRPr="006E56BF" w:rsidRDefault="00F34B52"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1. Основные понятия, используемые в настоящем Законе</w:t>
            </w:r>
          </w:p>
          <w:p w:rsidR="00F34B52" w:rsidRPr="006E56BF" w:rsidRDefault="00F34B52"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sz w:val="24"/>
                <w:szCs w:val="24"/>
              </w:rPr>
              <w:t>….</w:t>
            </w:r>
          </w:p>
          <w:p w:rsidR="00F235C9" w:rsidRPr="006E56BF" w:rsidRDefault="00393D18"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F235C9" w:rsidRPr="006E56BF">
              <w:rPr>
                <w:rFonts w:ascii="Times New Roman" w:hAnsi="Times New Roman" w:cs="Times New Roman"/>
                <w:sz w:val="24"/>
                <w:szCs w:val="24"/>
              </w:rPr>
              <w:t xml:space="preserve">9) мобилизационный резерв – запас материальных ценностей </w:t>
            </w:r>
            <w:r w:rsidR="00F4607C" w:rsidRPr="006E56BF">
              <w:rPr>
                <w:rFonts w:ascii="Times New Roman" w:hAnsi="Times New Roman" w:cs="Times New Roman"/>
                <w:sz w:val="24"/>
                <w:szCs w:val="24"/>
              </w:rPr>
              <w:br/>
            </w:r>
            <w:r w:rsidR="00F235C9" w:rsidRPr="006E56BF">
              <w:rPr>
                <w:rFonts w:ascii="Times New Roman" w:hAnsi="Times New Roman" w:cs="Times New Roman"/>
                <w:sz w:val="24"/>
                <w:szCs w:val="24"/>
              </w:rPr>
              <w:t xml:space="preserve">по ограниченной номенклатуре, являющийся составной частью государственного материального резерва, необходимый </w:t>
            </w:r>
            <w:r w:rsidR="00F4607C" w:rsidRPr="006E56BF">
              <w:rPr>
                <w:rFonts w:ascii="Times New Roman" w:hAnsi="Times New Roman" w:cs="Times New Roman"/>
                <w:sz w:val="24"/>
                <w:szCs w:val="24"/>
              </w:rPr>
              <w:br/>
            </w:r>
            <w:r w:rsidR="00F235C9" w:rsidRPr="006E56BF">
              <w:rPr>
                <w:rFonts w:ascii="Times New Roman" w:hAnsi="Times New Roman" w:cs="Times New Roman"/>
                <w:sz w:val="24"/>
                <w:szCs w:val="24"/>
              </w:rPr>
              <w:t xml:space="preserve">для выполнения мобилизационного заказа при мобилизации, военном положении и в военное время, </w:t>
            </w:r>
            <w:r w:rsidR="00F235C9" w:rsidRPr="006E56BF">
              <w:rPr>
                <w:rFonts w:ascii="Times New Roman" w:hAnsi="Times New Roman" w:cs="Times New Roman"/>
                <w:b/>
                <w:bCs/>
                <w:sz w:val="24"/>
                <w:szCs w:val="24"/>
              </w:rPr>
              <w:t xml:space="preserve">принятия мер по предупреждению и ликвидации чрезвычайных ситуаций природного, техногенного и социального характера и их последствий, оказания гуманитарной помощи </w:t>
            </w:r>
            <w:r w:rsidR="00F4607C" w:rsidRPr="006E56BF">
              <w:rPr>
                <w:rFonts w:ascii="Times New Roman" w:hAnsi="Times New Roman" w:cs="Times New Roman"/>
                <w:b/>
                <w:bCs/>
                <w:sz w:val="24"/>
                <w:szCs w:val="24"/>
              </w:rPr>
              <w:br/>
            </w:r>
            <w:r w:rsidR="00F235C9" w:rsidRPr="006E56BF">
              <w:rPr>
                <w:rFonts w:ascii="Times New Roman" w:hAnsi="Times New Roman" w:cs="Times New Roman"/>
                <w:b/>
                <w:bCs/>
                <w:sz w:val="24"/>
                <w:szCs w:val="24"/>
              </w:rPr>
              <w:t>в мирное время,</w:t>
            </w:r>
            <w:r w:rsidR="00F235C9" w:rsidRPr="006E56BF">
              <w:rPr>
                <w:rFonts w:ascii="Times New Roman" w:hAnsi="Times New Roman" w:cs="Times New Roman"/>
                <w:sz w:val="24"/>
                <w:szCs w:val="24"/>
              </w:rPr>
              <w:t xml:space="preserve"> а также материально-технические средства специальных формирований;</w:t>
            </w:r>
          </w:p>
        </w:tc>
        <w:tc>
          <w:tcPr>
            <w:tcW w:w="4253" w:type="dxa"/>
          </w:tcPr>
          <w:p w:rsidR="00F34B52" w:rsidRPr="006E56BF" w:rsidRDefault="00F34B52"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1. Основные понятия, используемые в настоящем Законе</w:t>
            </w:r>
          </w:p>
          <w:p w:rsidR="00F34B52" w:rsidRPr="006E56BF" w:rsidRDefault="00F34B52"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sz w:val="24"/>
                <w:szCs w:val="24"/>
              </w:rPr>
              <w:t>….</w:t>
            </w:r>
          </w:p>
          <w:p w:rsidR="00BF260A" w:rsidRPr="006E56BF" w:rsidRDefault="00F235C9" w:rsidP="00933034">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9) </w:t>
            </w:r>
            <w:r w:rsidR="00381EF9" w:rsidRPr="006E56BF">
              <w:rPr>
                <w:rFonts w:ascii="Times New Roman" w:hAnsi="Times New Roman" w:cs="Times New Roman"/>
                <w:sz w:val="24"/>
                <w:szCs w:val="24"/>
              </w:rPr>
              <w:t xml:space="preserve">мобилизационный резерв – </w:t>
            </w:r>
            <w:r w:rsidR="00381EF9" w:rsidRPr="006E56BF">
              <w:rPr>
                <w:rFonts w:ascii="Times New Roman" w:hAnsi="Times New Roman" w:cs="Times New Roman"/>
                <w:bCs/>
                <w:sz w:val="24"/>
                <w:szCs w:val="24"/>
              </w:rPr>
              <w:t xml:space="preserve">запас материальных ценностей </w:t>
            </w:r>
            <w:r w:rsidR="00F4607C" w:rsidRPr="006E56BF">
              <w:rPr>
                <w:rFonts w:ascii="Times New Roman" w:hAnsi="Times New Roman" w:cs="Times New Roman"/>
                <w:bCs/>
                <w:sz w:val="24"/>
                <w:szCs w:val="24"/>
              </w:rPr>
              <w:br/>
            </w:r>
            <w:r w:rsidR="00381EF9" w:rsidRPr="006E56BF">
              <w:rPr>
                <w:rFonts w:ascii="Times New Roman" w:hAnsi="Times New Roman" w:cs="Times New Roman"/>
                <w:bCs/>
                <w:sz w:val="24"/>
                <w:szCs w:val="24"/>
              </w:rPr>
              <w:t>по ограниченной номенклатуре,</w:t>
            </w:r>
            <w:r w:rsidR="00381EF9" w:rsidRPr="006E56BF">
              <w:rPr>
                <w:rFonts w:ascii="Times New Roman" w:hAnsi="Times New Roman" w:cs="Times New Roman"/>
                <w:b/>
                <w:bCs/>
                <w:sz w:val="24"/>
                <w:szCs w:val="24"/>
              </w:rPr>
              <w:t xml:space="preserve"> </w:t>
            </w:r>
            <w:r w:rsidR="00381EF9" w:rsidRPr="006E56BF">
              <w:rPr>
                <w:rFonts w:ascii="Times New Roman" w:hAnsi="Times New Roman" w:cs="Times New Roman"/>
                <w:bCs/>
                <w:sz w:val="24"/>
                <w:szCs w:val="24"/>
              </w:rPr>
              <w:t>являющийся составной частью государственного материального резерва,</w:t>
            </w:r>
            <w:r w:rsidR="00381EF9" w:rsidRPr="006E56BF">
              <w:rPr>
                <w:rFonts w:ascii="Times New Roman" w:hAnsi="Times New Roman" w:cs="Times New Roman"/>
                <w:b/>
                <w:bCs/>
                <w:sz w:val="24"/>
                <w:szCs w:val="24"/>
              </w:rPr>
              <w:t xml:space="preserve"> </w:t>
            </w:r>
            <w:r w:rsidR="00381EF9" w:rsidRPr="006E56BF">
              <w:rPr>
                <w:rFonts w:ascii="Times New Roman" w:hAnsi="Times New Roman" w:cs="Times New Roman"/>
                <w:bCs/>
                <w:sz w:val="24"/>
                <w:szCs w:val="24"/>
              </w:rPr>
              <w:t xml:space="preserve">необходимый для выполнения мобилизационного заказа </w:t>
            </w:r>
            <w:r w:rsidR="00F4607C" w:rsidRPr="006E56BF">
              <w:rPr>
                <w:rFonts w:ascii="Times New Roman" w:hAnsi="Times New Roman" w:cs="Times New Roman"/>
                <w:bCs/>
                <w:sz w:val="24"/>
                <w:szCs w:val="24"/>
              </w:rPr>
              <w:br/>
            </w:r>
            <w:r w:rsidR="00381EF9" w:rsidRPr="006E56BF">
              <w:rPr>
                <w:rFonts w:ascii="Times New Roman" w:hAnsi="Times New Roman" w:cs="Times New Roman"/>
                <w:bCs/>
                <w:sz w:val="24"/>
                <w:szCs w:val="24"/>
              </w:rPr>
              <w:t>при мобилизации</w:t>
            </w:r>
            <w:r w:rsidR="00381EF9" w:rsidRPr="006E56BF">
              <w:rPr>
                <w:rFonts w:ascii="Times New Roman" w:hAnsi="Times New Roman" w:cs="Times New Roman"/>
                <w:b/>
                <w:bCs/>
                <w:sz w:val="24"/>
                <w:szCs w:val="24"/>
              </w:rPr>
              <w:t xml:space="preserve"> </w:t>
            </w:r>
            <w:r w:rsidR="00381EF9" w:rsidRPr="006E56BF">
              <w:rPr>
                <w:rFonts w:ascii="Times New Roman" w:hAnsi="Times New Roman" w:cs="Times New Roman"/>
                <w:bCs/>
                <w:sz w:val="24"/>
                <w:szCs w:val="24"/>
              </w:rPr>
              <w:t>и в военное время,</w:t>
            </w:r>
            <w:r w:rsidR="00381EF9" w:rsidRPr="006E56BF">
              <w:rPr>
                <w:rFonts w:ascii="Times New Roman" w:hAnsi="Times New Roman" w:cs="Times New Roman"/>
                <w:b/>
                <w:bCs/>
                <w:sz w:val="24"/>
                <w:szCs w:val="24"/>
              </w:rPr>
              <w:t xml:space="preserve"> </w:t>
            </w:r>
            <w:r w:rsidR="00F4607C" w:rsidRPr="006E56BF">
              <w:rPr>
                <w:rFonts w:ascii="Times New Roman" w:hAnsi="Times New Roman" w:cs="Times New Roman"/>
                <w:b/>
                <w:bCs/>
                <w:sz w:val="24"/>
                <w:szCs w:val="24"/>
              </w:rPr>
              <w:br/>
            </w:r>
            <w:r w:rsidR="00381EF9" w:rsidRPr="006E56BF">
              <w:rPr>
                <w:rFonts w:ascii="Times New Roman" w:hAnsi="Times New Roman" w:cs="Times New Roman"/>
                <w:bCs/>
                <w:sz w:val="24"/>
                <w:szCs w:val="24"/>
              </w:rPr>
              <w:t>а также материально-технические средства специальных формирований;</w:t>
            </w:r>
          </w:p>
        </w:tc>
        <w:tc>
          <w:tcPr>
            <w:tcW w:w="3827" w:type="dxa"/>
          </w:tcPr>
          <w:p w:rsidR="00F235C9" w:rsidRPr="006E56BF" w:rsidRDefault="003F5B17"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использования мобилизационного резерва только в период мобилизации, военного положения и в военное время. </w:t>
            </w:r>
          </w:p>
        </w:tc>
      </w:tr>
      <w:tr w:rsidR="008A6ED3" w:rsidRPr="006E56BF" w:rsidTr="00AA26F1">
        <w:trPr>
          <w:trHeight w:val="676"/>
        </w:trPr>
        <w:tc>
          <w:tcPr>
            <w:tcW w:w="709" w:type="dxa"/>
            <w:gridSpan w:val="2"/>
          </w:tcPr>
          <w:p w:rsidR="008A6ED3" w:rsidRPr="006E56BF" w:rsidRDefault="00FA3A7D" w:rsidP="00AA26F1">
            <w:pPr>
              <w:rPr>
                <w:rFonts w:ascii="Times New Roman" w:hAnsi="Times New Roman" w:cs="Times New Roman"/>
                <w:sz w:val="24"/>
                <w:szCs w:val="24"/>
              </w:rPr>
            </w:pPr>
            <w:r w:rsidRPr="006E56BF">
              <w:rPr>
                <w:rFonts w:ascii="Times New Roman" w:hAnsi="Times New Roman" w:cs="Times New Roman"/>
                <w:sz w:val="24"/>
                <w:szCs w:val="24"/>
              </w:rPr>
              <w:t>6.</w:t>
            </w:r>
          </w:p>
        </w:tc>
        <w:tc>
          <w:tcPr>
            <w:tcW w:w="1843" w:type="dxa"/>
            <w:shd w:val="clear" w:color="auto" w:fill="auto"/>
          </w:tcPr>
          <w:p w:rsidR="008A6ED3" w:rsidRPr="006E56BF" w:rsidRDefault="008A1CE0" w:rsidP="00AA26F1">
            <w:pPr>
              <w:contextualSpacing/>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подпункта 12) статьи 1</w:t>
            </w:r>
          </w:p>
        </w:tc>
        <w:tc>
          <w:tcPr>
            <w:tcW w:w="3969" w:type="dxa"/>
          </w:tcPr>
          <w:p w:rsidR="008A6ED3" w:rsidRPr="006E56BF" w:rsidRDefault="008A6ED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1. Основные понятия, используемые в настоящем Законе</w:t>
            </w:r>
          </w:p>
          <w:p w:rsidR="008A6ED3" w:rsidRPr="006E56BF" w:rsidRDefault="008A6ED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sz w:val="24"/>
                <w:szCs w:val="24"/>
              </w:rPr>
              <w:t>….</w:t>
            </w:r>
          </w:p>
          <w:p w:rsidR="008A6ED3" w:rsidRPr="006E56BF" w:rsidRDefault="008A6ED3" w:rsidP="00933034">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12) командно-штабные учения – форма совместной подготовки руководящего состава Вооруженных Сил, других войск и воинских формирований, </w:t>
            </w:r>
            <w:r w:rsidRPr="006E56BF">
              <w:rPr>
                <w:rFonts w:ascii="Times New Roman" w:hAnsi="Times New Roman" w:cs="Times New Roman"/>
                <w:bCs/>
                <w:sz w:val="24"/>
                <w:szCs w:val="24"/>
              </w:rPr>
              <w:lastRenderedPageBreak/>
              <w:t>специальных государственных органов, административно-территориальных единиц к согласованной деятельности по их управлению в период мобилизации, военного положения и в военное время;</w:t>
            </w:r>
          </w:p>
        </w:tc>
        <w:tc>
          <w:tcPr>
            <w:tcW w:w="4253" w:type="dxa"/>
          </w:tcPr>
          <w:p w:rsidR="008A6ED3" w:rsidRPr="006E56BF" w:rsidRDefault="008A6ED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1. Основные понятия, используемые в настоящем Законе</w:t>
            </w:r>
          </w:p>
          <w:p w:rsidR="008A6ED3" w:rsidRPr="006E56BF" w:rsidRDefault="008A6ED3" w:rsidP="00AA26F1">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sz w:val="24"/>
                <w:szCs w:val="24"/>
              </w:rPr>
              <w:t>….</w:t>
            </w:r>
          </w:p>
          <w:p w:rsidR="008A6ED3" w:rsidRPr="006E56BF" w:rsidRDefault="008A6ED3" w:rsidP="00933034">
            <w:pPr>
              <w:shd w:val="clear" w:color="auto" w:fill="FFFFFF"/>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12) командно-штабные учения – форма совместной подготовки руководящего состава Вооруженных Сил, других войск и воинских формирований, специальных </w:t>
            </w:r>
            <w:r w:rsidRPr="006E56BF">
              <w:rPr>
                <w:rFonts w:ascii="Times New Roman" w:hAnsi="Times New Roman" w:cs="Times New Roman"/>
                <w:bCs/>
                <w:sz w:val="24"/>
                <w:szCs w:val="24"/>
              </w:rPr>
              <w:lastRenderedPageBreak/>
              <w:t xml:space="preserve">государственных органов, </w:t>
            </w:r>
            <w:r w:rsidRPr="006E56BF">
              <w:rPr>
                <w:rFonts w:ascii="Times New Roman" w:hAnsi="Times New Roman" w:cs="Times New Roman"/>
                <w:b/>
                <w:bCs/>
                <w:sz w:val="24"/>
                <w:szCs w:val="24"/>
              </w:rPr>
              <w:t>государственных органов, организаций,</w:t>
            </w:r>
            <w:r w:rsidRPr="006E56BF">
              <w:rPr>
                <w:rFonts w:ascii="Times New Roman" w:hAnsi="Times New Roman" w:cs="Times New Roman"/>
                <w:bCs/>
                <w:sz w:val="24"/>
                <w:szCs w:val="24"/>
              </w:rPr>
              <w:t xml:space="preserve"> административно-территориальных единиц к согласованной деятельности по их управлению в период мобилизации, военного положения и в военное время;</w:t>
            </w:r>
          </w:p>
        </w:tc>
        <w:tc>
          <w:tcPr>
            <w:tcW w:w="3827" w:type="dxa"/>
          </w:tcPr>
          <w:p w:rsidR="008A6ED3" w:rsidRPr="006E56BF" w:rsidRDefault="003F1B97"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приведения </w:t>
            </w:r>
            <w:r w:rsidRPr="006E56BF">
              <w:rPr>
                <w:rFonts w:ascii="Times New Roman" w:hAnsi="Times New Roman" w:cs="Times New Roman"/>
                <w:sz w:val="24"/>
                <w:szCs w:val="24"/>
              </w:rPr>
              <w:br/>
              <w:t xml:space="preserve">в соответствие с подпунктом 8-1) статьи 7-1) Закона </w:t>
            </w:r>
            <w:r w:rsidR="00933034" w:rsidRPr="006E56BF">
              <w:rPr>
                <w:rFonts w:ascii="Times New Roman" w:hAnsi="Times New Roman" w:cs="Times New Roman"/>
                <w:sz w:val="24"/>
                <w:szCs w:val="24"/>
              </w:rPr>
              <w:br/>
            </w:r>
            <w:r w:rsidRPr="006E56BF">
              <w:rPr>
                <w:rFonts w:ascii="Times New Roman" w:hAnsi="Times New Roman" w:cs="Times New Roman"/>
                <w:sz w:val="24"/>
                <w:szCs w:val="24"/>
              </w:rPr>
              <w:t>О мобилизационной подготовке и мобилизации, в связи с проведением военно-экономических и командно-</w:t>
            </w:r>
            <w:r w:rsidRPr="006E56BF">
              <w:rPr>
                <w:rFonts w:ascii="Times New Roman" w:hAnsi="Times New Roman" w:cs="Times New Roman"/>
                <w:sz w:val="24"/>
                <w:szCs w:val="24"/>
              </w:rPr>
              <w:lastRenderedPageBreak/>
              <w:t>штабных учений уполномоченным органом.</w:t>
            </w:r>
          </w:p>
        </w:tc>
      </w:tr>
      <w:tr w:rsidR="00E24C1A" w:rsidRPr="006E56BF" w:rsidTr="00AA26F1">
        <w:trPr>
          <w:trHeight w:val="551"/>
        </w:trPr>
        <w:tc>
          <w:tcPr>
            <w:tcW w:w="709" w:type="dxa"/>
            <w:gridSpan w:val="2"/>
          </w:tcPr>
          <w:p w:rsidR="005060A0" w:rsidRPr="006E56BF" w:rsidRDefault="00FA3A7D"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7</w:t>
            </w:r>
            <w:r w:rsidR="00EB7AB2" w:rsidRPr="006E56BF">
              <w:rPr>
                <w:rFonts w:ascii="Times New Roman" w:hAnsi="Times New Roman" w:cs="Times New Roman"/>
                <w:sz w:val="24"/>
                <w:szCs w:val="24"/>
              </w:rPr>
              <w:t>.</w:t>
            </w:r>
          </w:p>
        </w:tc>
        <w:tc>
          <w:tcPr>
            <w:tcW w:w="1843" w:type="dxa"/>
          </w:tcPr>
          <w:p w:rsidR="00D60A61" w:rsidRPr="006E56BF" w:rsidRDefault="005060A0" w:rsidP="00AA26F1">
            <w:pPr>
              <w:rPr>
                <w:rFonts w:ascii="Times New Roman" w:hAnsi="Times New Roman" w:cs="Times New Roman"/>
                <w:sz w:val="24"/>
                <w:szCs w:val="24"/>
              </w:rPr>
            </w:pPr>
            <w:r w:rsidRPr="006E56BF">
              <w:rPr>
                <w:rFonts w:ascii="Times New Roman" w:hAnsi="Times New Roman" w:cs="Times New Roman"/>
                <w:sz w:val="24"/>
                <w:szCs w:val="24"/>
              </w:rPr>
              <w:t>подпункт 15) статьи 1</w:t>
            </w:r>
          </w:p>
          <w:p w:rsidR="00D60A61" w:rsidRPr="006E56BF" w:rsidRDefault="00D60A61" w:rsidP="00AA26F1">
            <w:pPr>
              <w:rPr>
                <w:rFonts w:ascii="Times New Roman" w:hAnsi="Times New Roman" w:cs="Times New Roman"/>
                <w:sz w:val="24"/>
                <w:szCs w:val="24"/>
              </w:rPr>
            </w:pPr>
          </w:p>
          <w:p w:rsidR="00D60A61" w:rsidRPr="006E56BF" w:rsidRDefault="00D60A61" w:rsidP="00AA26F1">
            <w:pPr>
              <w:rPr>
                <w:rFonts w:ascii="Times New Roman" w:hAnsi="Times New Roman" w:cs="Times New Roman"/>
                <w:sz w:val="24"/>
                <w:szCs w:val="24"/>
              </w:rPr>
            </w:pPr>
          </w:p>
          <w:p w:rsidR="005060A0" w:rsidRPr="006E56BF" w:rsidRDefault="005060A0" w:rsidP="00AA26F1">
            <w:pPr>
              <w:jc w:val="center"/>
              <w:rPr>
                <w:rFonts w:ascii="Times New Roman" w:hAnsi="Times New Roman" w:cs="Times New Roman"/>
                <w:sz w:val="24"/>
                <w:szCs w:val="24"/>
              </w:rPr>
            </w:pPr>
          </w:p>
        </w:tc>
        <w:tc>
          <w:tcPr>
            <w:tcW w:w="3969" w:type="dxa"/>
          </w:tcPr>
          <w:p w:rsidR="005060A0" w:rsidRPr="006E56BF" w:rsidRDefault="00393D18"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5060A0" w:rsidRPr="006E56BF">
              <w:rPr>
                <w:rFonts w:ascii="Times New Roman" w:hAnsi="Times New Roman" w:cs="Times New Roman"/>
                <w:sz w:val="24"/>
                <w:szCs w:val="24"/>
              </w:rPr>
              <w:t>Статья 1. Основные понятия, используемые в настоящем Законе</w:t>
            </w:r>
          </w:p>
          <w:p w:rsidR="005060A0" w:rsidRPr="006E56BF" w:rsidRDefault="00F71CE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977EA2" w:rsidRPr="006E56BF">
              <w:rPr>
                <w:rFonts w:ascii="Times New Roman" w:hAnsi="Times New Roman" w:cs="Times New Roman"/>
                <w:sz w:val="24"/>
                <w:szCs w:val="24"/>
              </w:rPr>
              <w:tab/>
              <w:t>…</w:t>
            </w:r>
          </w:p>
          <w:p w:rsidR="005060A0" w:rsidRPr="006E56BF" w:rsidRDefault="00393D18"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5060A0" w:rsidRPr="006E56BF">
              <w:rPr>
                <w:rFonts w:ascii="Times New Roman" w:hAnsi="Times New Roman" w:cs="Times New Roman"/>
                <w:sz w:val="24"/>
                <w:szCs w:val="24"/>
              </w:rPr>
              <w:t xml:space="preserve">15) план производства товаров, выполнения работ </w:t>
            </w:r>
            <w:r w:rsidR="005D5146" w:rsidRPr="006E56BF">
              <w:rPr>
                <w:rFonts w:ascii="Times New Roman" w:hAnsi="Times New Roman" w:cs="Times New Roman"/>
                <w:sz w:val="24"/>
                <w:szCs w:val="24"/>
              </w:rPr>
              <w:br/>
            </w:r>
            <w:r w:rsidR="005060A0" w:rsidRPr="006E56BF">
              <w:rPr>
                <w:rFonts w:ascii="Times New Roman" w:hAnsi="Times New Roman" w:cs="Times New Roman"/>
                <w:sz w:val="24"/>
                <w:szCs w:val="24"/>
              </w:rPr>
              <w:t xml:space="preserve">и оказания услуг </w:t>
            </w:r>
            <w:r w:rsidR="005A5169" w:rsidRPr="006E56BF">
              <w:rPr>
                <w:rFonts w:ascii="Times New Roman" w:hAnsi="Times New Roman" w:cs="Times New Roman"/>
                <w:sz w:val="24"/>
                <w:szCs w:val="24"/>
              </w:rPr>
              <w:br/>
            </w:r>
            <w:r w:rsidR="005060A0" w:rsidRPr="006E56BF">
              <w:rPr>
                <w:rFonts w:ascii="Times New Roman" w:hAnsi="Times New Roman" w:cs="Times New Roman"/>
                <w:sz w:val="24"/>
                <w:szCs w:val="24"/>
              </w:rPr>
              <w:t xml:space="preserve">на соответствующий период – план, устанавливающий мобилизационные заказы организациям для обеспечения потребностей Вооруженных Сил, других войск и воинских формирований, специальных государственных органов, населения Республики Казахстан </w:t>
            </w:r>
            <w:r w:rsidR="00F4607C" w:rsidRPr="006E56BF">
              <w:rPr>
                <w:rFonts w:ascii="Times New Roman" w:hAnsi="Times New Roman" w:cs="Times New Roman"/>
                <w:sz w:val="24"/>
                <w:szCs w:val="24"/>
              </w:rPr>
              <w:br/>
            </w:r>
            <w:r w:rsidR="005060A0" w:rsidRPr="006E56BF">
              <w:rPr>
                <w:rFonts w:ascii="Times New Roman" w:hAnsi="Times New Roman" w:cs="Times New Roman"/>
                <w:sz w:val="24"/>
                <w:szCs w:val="24"/>
              </w:rPr>
              <w:t>и функционирования административно-территориальных единиц в период мобилизации</w:t>
            </w:r>
            <w:r w:rsidR="005060A0" w:rsidRPr="006E56BF">
              <w:rPr>
                <w:rFonts w:ascii="Times New Roman" w:hAnsi="Times New Roman" w:cs="Times New Roman"/>
                <w:b/>
                <w:sz w:val="24"/>
                <w:szCs w:val="24"/>
              </w:rPr>
              <w:t xml:space="preserve">, </w:t>
            </w:r>
            <w:r w:rsidR="005060A0" w:rsidRPr="006E56BF">
              <w:rPr>
                <w:rFonts w:ascii="Times New Roman" w:hAnsi="Times New Roman" w:cs="Times New Roman"/>
                <w:sz w:val="24"/>
                <w:szCs w:val="24"/>
              </w:rPr>
              <w:t>военного положения и в военное время;</w:t>
            </w:r>
          </w:p>
        </w:tc>
        <w:tc>
          <w:tcPr>
            <w:tcW w:w="4253" w:type="dxa"/>
          </w:tcPr>
          <w:p w:rsidR="005060A0" w:rsidRPr="006E56BF" w:rsidRDefault="00393D18"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5060A0" w:rsidRPr="006E56BF">
              <w:rPr>
                <w:rFonts w:ascii="Times New Roman" w:hAnsi="Times New Roman" w:cs="Times New Roman"/>
                <w:bCs/>
                <w:sz w:val="24"/>
                <w:szCs w:val="24"/>
              </w:rPr>
              <w:t>Статья 1. Основные понятия, используемые в настоящем Законе</w:t>
            </w:r>
          </w:p>
          <w:p w:rsidR="005060A0" w:rsidRPr="006E56BF" w:rsidRDefault="0011673F"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00F71CE3" w:rsidRPr="006E56BF">
              <w:rPr>
                <w:rFonts w:ascii="Times New Roman" w:hAnsi="Times New Roman" w:cs="Times New Roman"/>
                <w:bCs/>
                <w:sz w:val="24"/>
                <w:szCs w:val="24"/>
              </w:rPr>
              <w:tab/>
            </w:r>
            <w:r w:rsidR="00977EA2" w:rsidRPr="006E56BF">
              <w:rPr>
                <w:rFonts w:ascii="Times New Roman" w:hAnsi="Times New Roman" w:cs="Times New Roman"/>
                <w:sz w:val="24"/>
                <w:szCs w:val="24"/>
              </w:rPr>
              <w:t>…</w:t>
            </w:r>
          </w:p>
          <w:p w:rsidR="005060A0" w:rsidRPr="006E56BF" w:rsidRDefault="00393D18" w:rsidP="00F4607C">
            <w:pPr>
              <w:ind w:firstLine="605"/>
              <w:jc w:val="both"/>
              <w:rPr>
                <w:rFonts w:ascii="Times New Roman" w:hAnsi="Times New Roman" w:cs="Times New Roman"/>
                <w:sz w:val="24"/>
                <w:szCs w:val="24"/>
              </w:rPr>
            </w:pPr>
            <w:r w:rsidRPr="006E56BF">
              <w:rPr>
                <w:rFonts w:ascii="Times New Roman" w:hAnsi="Times New Roman" w:cs="Times New Roman"/>
                <w:bCs/>
                <w:sz w:val="24"/>
                <w:szCs w:val="24"/>
              </w:rPr>
              <w:tab/>
            </w:r>
            <w:r w:rsidR="005060A0" w:rsidRPr="006E56BF">
              <w:rPr>
                <w:rFonts w:ascii="Times New Roman" w:hAnsi="Times New Roman" w:cs="Times New Roman"/>
                <w:bCs/>
                <w:sz w:val="24"/>
                <w:szCs w:val="24"/>
              </w:rPr>
              <w:t>15)</w:t>
            </w:r>
            <w:r w:rsidR="005060A0" w:rsidRPr="006E56BF">
              <w:rPr>
                <w:rFonts w:ascii="Times New Roman" w:hAnsi="Times New Roman" w:cs="Times New Roman"/>
                <w:b/>
                <w:bCs/>
                <w:sz w:val="24"/>
                <w:szCs w:val="24"/>
              </w:rPr>
              <w:t xml:space="preserve"> </w:t>
            </w:r>
            <w:r w:rsidR="00FB44A9" w:rsidRPr="006E56BF">
              <w:rPr>
                <w:rFonts w:ascii="Times New Roman" w:hAnsi="Times New Roman" w:cs="Times New Roman"/>
                <w:sz w:val="24"/>
                <w:szCs w:val="24"/>
              </w:rPr>
              <w:t xml:space="preserve">план производства товаров, выполнения работ и оказания услуг </w:t>
            </w:r>
            <w:r w:rsidR="00F4607C" w:rsidRPr="006E56BF">
              <w:rPr>
                <w:rFonts w:ascii="Times New Roman" w:hAnsi="Times New Roman" w:cs="Times New Roman"/>
                <w:sz w:val="24"/>
                <w:szCs w:val="24"/>
              </w:rPr>
              <w:br/>
            </w:r>
            <w:r w:rsidR="00FB44A9" w:rsidRPr="006E56BF">
              <w:rPr>
                <w:rFonts w:ascii="Times New Roman" w:hAnsi="Times New Roman" w:cs="Times New Roman"/>
                <w:sz w:val="24"/>
                <w:szCs w:val="24"/>
              </w:rPr>
              <w:t xml:space="preserve">на соответствующий период – план, устанавливающий мобилизационные заказы организациям для обеспечения потребностей Вооруженных Сил, других войск и воинских формирований, специальных государственных органов, </w:t>
            </w:r>
            <w:r w:rsidR="00FB44A9" w:rsidRPr="006E56BF">
              <w:rPr>
                <w:rFonts w:ascii="Times New Roman" w:hAnsi="Times New Roman" w:cs="Times New Roman"/>
                <w:b/>
                <w:sz w:val="24"/>
                <w:szCs w:val="24"/>
              </w:rPr>
              <w:t>отраслей экономики,</w:t>
            </w:r>
            <w:r w:rsidR="00FB44A9" w:rsidRPr="006E56BF">
              <w:rPr>
                <w:rFonts w:ascii="Times New Roman" w:hAnsi="Times New Roman" w:cs="Times New Roman"/>
                <w:sz w:val="24"/>
                <w:szCs w:val="24"/>
              </w:rPr>
              <w:t xml:space="preserve"> населения Республики Казахстан и функционирования административно-территориальных единиц в период мобилизации</w:t>
            </w:r>
            <w:r w:rsidR="00E719AC" w:rsidRPr="006E56BF">
              <w:rPr>
                <w:rFonts w:ascii="Times New Roman" w:hAnsi="Times New Roman" w:cs="Times New Roman"/>
                <w:sz w:val="24"/>
                <w:szCs w:val="24"/>
              </w:rPr>
              <w:t>,</w:t>
            </w:r>
            <w:r w:rsidR="00E719AC" w:rsidRPr="006E56BF">
              <w:rPr>
                <w:rFonts w:ascii="Times New Roman" w:hAnsi="Times New Roman" w:cs="Times New Roman"/>
                <w:b/>
                <w:sz w:val="24"/>
                <w:szCs w:val="24"/>
              </w:rPr>
              <w:t xml:space="preserve"> </w:t>
            </w:r>
            <w:r w:rsidR="00E719AC" w:rsidRPr="006E56BF">
              <w:rPr>
                <w:rFonts w:ascii="Times New Roman" w:hAnsi="Times New Roman" w:cs="Times New Roman"/>
                <w:sz w:val="24"/>
                <w:szCs w:val="24"/>
              </w:rPr>
              <w:t>военного положения и</w:t>
            </w:r>
            <w:r w:rsidR="00FB44A9" w:rsidRPr="006E56BF">
              <w:rPr>
                <w:rFonts w:ascii="Times New Roman" w:hAnsi="Times New Roman" w:cs="Times New Roman"/>
                <w:sz w:val="24"/>
                <w:szCs w:val="24"/>
              </w:rPr>
              <w:t xml:space="preserve"> в военное время;</w:t>
            </w:r>
          </w:p>
        </w:tc>
        <w:tc>
          <w:tcPr>
            <w:tcW w:w="3827" w:type="dxa"/>
          </w:tcPr>
          <w:p w:rsidR="00A609A5" w:rsidRPr="006E56BF" w:rsidRDefault="00A609A5" w:rsidP="00933034">
            <w:pPr>
              <w:ind w:firstLine="595"/>
              <w:jc w:val="both"/>
              <w:rPr>
                <w:rFonts w:ascii="Times New Roman" w:hAnsi="Times New Roman" w:cs="Times New Roman"/>
                <w:bCs/>
                <w:sz w:val="24"/>
                <w:szCs w:val="24"/>
              </w:rPr>
            </w:pPr>
            <w:r w:rsidRPr="006E56BF">
              <w:rPr>
                <w:rFonts w:ascii="Times New Roman" w:hAnsi="Times New Roman" w:cs="Times New Roman"/>
                <w:bCs/>
                <w:sz w:val="24"/>
                <w:szCs w:val="24"/>
              </w:rPr>
              <w:t>В целях уточнения планирования мобилизационных мероприятий</w:t>
            </w:r>
            <w:r w:rsidR="004A0FD4" w:rsidRPr="006E56BF">
              <w:rPr>
                <w:rFonts w:ascii="Times New Roman" w:hAnsi="Times New Roman" w:cs="Times New Roman"/>
                <w:bCs/>
                <w:sz w:val="24"/>
                <w:szCs w:val="24"/>
              </w:rPr>
              <w:t>.</w:t>
            </w:r>
            <w:r w:rsidRPr="006E56BF">
              <w:rPr>
                <w:rFonts w:ascii="Times New Roman" w:hAnsi="Times New Roman" w:cs="Times New Roman"/>
                <w:bCs/>
                <w:sz w:val="24"/>
                <w:szCs w:val="24"/>
              </w:rPr>
              <w:t xml:space="preserve"> </w:t>
            </w:r>
            <w:r w:rsidR="004A0FD4" w:rsidRPr="006E56BF">
              <w:rPr>
                <w:rFonts w:ascii="Times New Roman" w:hAnsi="Times New Roman" w:cs="Times New Roman"/>
                <w:bCs/>
                <w:sz w:val="24"/>
                <w:szCs w:val="24"/>
              </w:rPr>
              <w:t>П</w:t>
            </w:r>
            <w:r w:rsidRPr="006E56BF">
              <w:rPr>
                <w:rFonts w:ascii="Times New Roman" w:hAnsi="Times New Roman" w:cs="Times New Roman"/>
                <w:bCs/>
                <w:sz w:val="24"/>
                <w:szCs w:val="24"/>
              </w:rPr>
              <w:t xml:space="preserve">редлагаемая редакция закрепляет расчетный год как основной период для формирования плана производства товаров, выполнения работ </w:t>
            </w:r>
            <w:r w:rsidR="00F4607C" w:rsidRPr="006E56BF">
              <w:rPr>
                <w:rFonts w:ascii="Times New Roman" w:hAnsi="Times New Roman" w:cs="Times New Roman"/>
                <w:bCs/>
                <w:sz w:val="24"/>
                <w:szCs w:val="24"/>
              </w:rPr>
              <w:br/>
            </w:r>
            <w:r w:rsidRPr="006E56BF">
              <w:rPr>
                <w:rFonts w:ascii="Times New Roman" w:hAnsi="Times New Roman" w:cs="Times New Roman"/>
                <w:bCs/>
                <w:sz w:val="24"/>
                <w:szCs w:val="24"/>
              </w:rPr>
              <w:t xml:space="preserve">и оказания </w:t>
            </w:r>
            <w:r w:rsidR="008C2845" w:rsidRPr="006E56BF">
              <w:rPr>
                <w:rFonts w:ascii="Times New Roman" w:hAnsi="Times New Roman" w:cs="Times New Roman"/>
                <w:bCs/>
                <w:sz w:val="24"/>
                <w:szCs w:val="24"/>
              </w:rPr>
              <w:t xml:space="preserve">услуге не только для обеспечения потребностей Вооруженных Сил, других войск и воинских формирований, специальных государственных органов, населения, а также для устойчивого функционирования отраслей экономки в период мобилизации и в военное время. </w:t>
            </w:r>
          </w:p>
        </w:tc>
      </w:tr>
      <w:tr w:rsidR="00E24C1A" w:rsidRPr="006E56BF" w:rsidTr="00AA26F1">
        <w:trPr>
          <w:trHeight w:val="410"/>
        </w:trPr>
        <w:tc>
          <w:tcPr>
            <w:tcW w:w="709" w:type="dxa"/>
            <w:gridSpan w:val="2"/>
          </w:tcPr>
          <w:p w:rsidR="000A6D71" w:rsidRPr="006E56BF" w:rsidRDefault="00FA3A7D" w:rsidP="00AA26F1">
            <w:pPr>
              <w:jc w:val="both"/>
              <w:rPr>
                <w:rFonts w:ascii="Times New Roman" w:hAnsi="Times New Roman" w:cs="Times New Roman"/>
                <w:sz w:val="24"/>
                <w:szCs w:val="24"/>
              </w:rPr>
            </w:pPr>
            <w:r w:rsidRPr="006E56BF">
              <w:rPr>
                <w:rFonts w:ascii="Times New Roman" w:hAnsi="Times New Roman" w:cs="Times New Roman"/>
                <w:sz w:val="24"/>
                <w:szCs w:val="24"/>
              </w:rPr>
              <w:t>8</w:t>
            </w:r>
            <w:r w:rsidR="00EB7AB2" w:rsidRPr="006E56BF">
              <w:rPr>
                <w:rFonts w:ascii="Times New Roman" w:hAnsi="Times New Roman" w:cs="Times New Roman"/>
                <w:sz w:val="24"/>
                <w:szCs w:val="24"/>
              </w:rPr>
              <w:t>.</w:t>
            </w:r>
          </w:p>
        </w:tc>
        <w:tc>
          <w:tcPr>
            <w:tcW w:w="1843" w:type="dxa"/>
          </w:tcPr>
          <w:p w:rsidR="000A6D71" w:rsidRPr="006E56BF" w:rsidRDefault="000A6D71" w:rsidP="00AA26F1">
            <w:pPr>
              <w:contextualSpacing/>
              <w:jc w:val="both"/>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 xml:space="preserve">подпункт </w:t>
            </w:r>
            <w:r w:rsidR="00853FA2" w:rsidRPr="006E56BF">
              <w:rPr>
                <w:rFonts w:ascii="Times New Roman" w:eastAsia="Times New Roman" w:hAnsi="Times New Roman" w:cs="Times New Roman"/>
                <w:bCs/>
                <w:sz w:val="24"/>
                <w:szCs w:val="24"/>
                <w:lang w:eastAsia="ru-RU"/>
              </w:rPr>
              <w:t>16-1</w:t>
            </w:r>
            <w:r w:rsidRPr="006E56BF">
              <w:rPr>
                <w:rFonts w:ascii="Times New Roman" w:eastAsia="Times New Roman" w:hAnsi="Times New Roman" w:cs="Times New Roman"/>
                <w:bCs/>
                <w:sz w:val="24"/>
                <w:szCs w:val="24"/>
                <w:lang w:eastAsia="ru-RU"/>
              </w:rPr>
              <w:t xml:space="preserve">) </w:t>
            </w:r>
          </w:p>
          <w:p w:rsidR="000A6D71" w:rsidRPr="006E56BF" w:rsidRDefault="000A6D71" w:rsidP="00AA26F1">
            <w:pPr>
              <w:contextualSpacing/>
              <w:jc w:val="both"/>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статьи 1</w:t>
            </w:r>
          </w:p>
          <w:p w:rsidR="000A6D71" w:rsidRPr="006E56BF" w:rsidRDefault="000A6D71" w:rsidP="00AA26F1">
            <w:pPr>
              <w:contextualSpacing/>
              <w:jc w:val="both"/>
              <w:rPr>
                <w:rFonts w:ascii="Times New Roman" w:hAnsi="Times New Roman" w:cs="Times New Roman"/>
                <w:sz w:val="24"/>
                <w:szCs w:val="24"/>
              </w:rPr>
            </w:pPr>
          </w:p>
        </w:tc>
        <w:tc>
          <w:tcPr>
            <w:tcW w:w="3969" w:type="dxa"/>
          </w:tcPr>
          <w:p w:rsidR="000A6D71" w:rsidRPr="006E56BF" w:rsidRDefault="00F71CE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000A6D71" w:rsidRPr="006E56BF">
              <w:rPr>
                <w:rFonts w:ascii="Times New Roman" w:hAnsi="Times New Roman" w:cs="Times New Roman"/>
                <w:sz w:val="24"/>
                <w:szCs w:val="24"/>
              </w:rPr>
              <w:t>Статья 1. Основные понятия, используемые в настоящем Законе</w:t>
            </w:r>
          </w:p>
          <w:p w:rsidR="000A6D71" w:rsidRPr="006E56BF" w:rsidRDefault="000A6D71"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0A6D71" w:rsidRPr="006E56BF" w:rsidRDefault="000A6D71" w:rsidP="00AA26F1">
            <w:pPr>
              <w:ind w:firstLine="600"/>
              <w:jc w:val="both"/>
              <w:rPr>
                <w:rFonts w:ascii="Times New Roman" w:hAnsi="Times New Roman" w:cs="Times New Roman"/>
                <w:sz w:val="24"/>
                <w:szCs w:val="24"/>
              </w:rPr>
            </w:pPr>
            <w:r w:rsidRPr="006E56BF">
              <w:rPr>
                <w:rFonts w:ascii="Times New Roman" w:eastAsia="Times New Roman" w:hAnsi="Times New Roman" w:cs="Times New Roman"/>
                <w:b/>
                <w:sz w:val="24"/>
                <w:szCs w:val="24"/>
                <w:lang w:eastAsia="ru-RU"/>
              </w:rPr>
              <w:t xml:space="preserve"> </w:t>
            </w:r>
            <w:r w:rsidRPr="006E56BF">
              <w:rPr>
                <w:rFonts w:ascii="Times New Roman" w:eastAsia="Times New Roman" w:hAnsi="Times New Roman" w:cs="Times New Roman"/>
                <w:b/>
                <w:sz w:val="24"/>
                <w:szCs w:val="24"/>
                <w:lang w:eastAsia="ru-RU"/>
              </w:rPr>
              <w:tab/>
            </w:r>
            <w:r w:rsidR="00995A68" w:rsidRPr="006E56BF">
              <w:rPr>
                <w:rFonts w:ascii="Times New Roman" w:eastAsia="Times New Roman" w:hAnsi="Times New Roman" w:cs="Times New Roman"/>
                <w:bCs/>
                <w:sz w:val="24"/>
                <w:szCs w:val="24"/>
                <w:lang w:eastAsia="ru-RU"/>
              </w:rPr>
              <w:t>1</w:t>
            </w:r>
            <w:r w:rsidRPr="006E56BF">
              <w:rPr>
                <w:rFonts w:ascii="Times New Roman" w:hAnsi="Times New Roman" w:cs="Times New Roman"/>
                <w:sz w:val="24"/>
                <w:szCs w:val="24"/>
              </w:rPr>
              <w:t>6-</w:t>
            </w:r>
            <w:r w:rsidR="00853FA2" w:rsidRPr="006E56BF">
              <w:rPr>
                <w:rFonts w:ascii="Times New Roman" w:hAnsi="Times New Roman" w:cs="Times New Roman"/>
                <w:sz w:val="24"/>
                <w:szCs w:val="24"/>
              </w:rPr>
              <w:t>1</w:t>
            </w:r>
            <w:r w:rsidRPr="006E56BF">
              <w:rPr>
                <w:rFonts w:ascii="Times New Roman" w:hAnsi="Times New Roman" w:cs="Times New Roman"/>
                <w:sz w:val="24"/>
                <w:szCs w:val="24"/>
              </w:rPr>
              <w:t>) отсутствует</w:t>
            </w:r>
            <w:r w:rsidR="008C2845" w:rsidRPr="006E56BF">
              <w:rPr>
                <w:rFonts w:ascii="Times New Roman" w:hAnsi="Times New Roman" w:cs="Times New Roman"/>
                <w:sz w:val="24"/>
                <w:szCs w:val="24"/>
              </w:rPr>
              <w:t>;</w:t>
            </w:r>
          </w:p>
        </w:tc>
        <w:tc>
          <w:tcPr>
            <w:tcW w:w="4253" w:type="dxa"/>
          </w:tcPr>
          <w:p w:rsidR="000A6D71" w:rsidRPr="006E56BF" w:rsidRDefault="00F71CE3" w:rsidP="00AA26F1">
            <w:pPr>
              <w:ind w:firstLine="605"/>
              <w:jc w:val="both"/>
              <w:rPr>
                <w:rFonts w:ascii="Times New Roman" w:eastAsia="Times New Roman" w:hAnsi="Times New Roman" w:cs="Times New Roman"/>
                <w:b/>
                <w:sz w:val="24"/>
                <w:szCs w:val="24"/>
                <w:lang w:eastAsia="ru-RU"/>
              </w:rPr>
            </w:pPr>
            <w:r w:rsidRPr="006E56BF">
              <w:rPr>
                <w:rFonts w:ascii="Times New Roman" w:hAnsi="Times New Roman" w:cs="Times New Roman"/>
                <w:b/>
                <w:sz w:val="24"/>
                <w:szCs w:val="24"/>
              </w:rPr>
              <w:tab/>
            </w:r>
            <w:r w:rsidR="000A6D71" w:rsidRPr="006E56BF">
              <w:rPr>
                <w:rFonts w:ascii="Times New Roman" w:hAnsi="Times New Roman" w:cs="Times New Roman"/>
                <w:sz w:val="24"/>
                <w:szCs w:val="24"/>
              </w:rPr>
              <w:t>Статья 1. Основные понятия, используемые в настоящем Законе</w:t>
            </w:r>
            <w:r w:rsidR="000A6D71" w:rsidRPr="006E56BF">
              <w:rPr>
                <w:rFonts w:ascii="Times New Roman" w:eastAsia="Times New Roman" w:hAnsi="Times New Roman" w:cs="Times New Roman"/>
                <w:b/>
                <w:sz w:val="24"/>
                <w:szCs w:val="24"/>
                <w:lang w:eastAsia="ru-RU"/>
              </w:rPr>
              <w:t xml:space="preserve"> </w:t>
            </w:r>
          </w:p>
          <w:p w:rsidR="000A6D71" w:rsidRPr="006E56BF" w:rsidRDefault="000A6D71" w:rsidP="00AA26F1">
            <w:pPr>
              <w:ind w:firstLine="605"/>
              <w:jc w:val="center"/>
              <w:rPr>
                <w:rFonts w:ascii="Times New Roman" w:eastAsia="Times New Roman" w:hAnsi="Times New Roman" w:cs="Times New Roman"/>
                <w:sz w:val="24"/>
                <w:szCs w:val="24"/>
                <w:lang w:eastAsia="ru-RU"/>
              </w:rPr>
            </w:pPr>
            <w:r w:rsidRPr="006E56BF">
              <w:rPr>
                <w:rFonts w:ascii="Times New Roman" w:eastAsia="Times New Roman" w:hAnsi="Times New Roman" w:cs="Times New Roman"/>
                <w:sz w:val="24"/>
                <w:szCs w:val="24"/>
                <w:lang w:eastAsia="ru-RU"/>
              </w:rPr>
              <w:t>....</w:t>
            </w:r>
          </w:p>
          <w:p w:rsidR="000A6D71" w:rsidRPr="006E56BF" w:rsidRDefault="008A6ED3" w:rsidP="00933034">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 xml:space="preserve">16-1) мобилизационный работник – должностное лицо </w:t>
            </w:r>
            <w:r w:rsidRPr="006E56BF">
              <w:rPr>
                <w:rFonts w:ascii="Times New Roman" w:hAnsi="Times New Roman" w:cs="Times New Roman"/>
                <w:b/>
                <w:sz w:val="24"/>
                <w:szCs w:val="24"/>
              </w:rPr>
              <w:br/>
            </w:r>
            <w:r w:rsidRPr="006E56BF">
              <w:rPr>
                <w:rFonts w:ascii="Times New Roman" w:hAnsi="Times New Roman" w:cs="Times New Roman"/>
                <w:b/>
                <w:sz w:val="24"/>
                <w:szCs w:val="24"/>
              </w:rPr>
              <w:lastRenderedPageBreak/>
              <w:t xml:space="preserve">или работник, ответственный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за организацию, планирование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координацию мероприятий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по мобилизационной подготовке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и мобилизации;</w:t>
            </w:r>
          </w:p>
        </w:tc>
        <w:tc>
          <w:tcPr>
            <w:tcW w:w="3827" w:type="dxa"/>
          </w:tcPr>
          <w:p w:rsidR="000A6D71" w:rsidRPr="006E56BF" w:rsidRDefault="000A6D71"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разграничения обязанностей мобилизационных работников и эффективного управления мобилизационной подготовкой, обеспечивая ясность </w:t>
            </w:r>
            <w:r w:rsidRPr="006E56BF">
              <w:rPr>
                <w:rFonts w:ascii="Times New Roman" w:hAnsi="Times New Roman" w:cs="Times New Roman"/>
                <w:sz w:val="24"/>
                <w:szCs w:val="24"/>
              </w:rPr>
              <w:lastRenderedPageBreak/>
              <w:t>в</w:t>
            </w:r>
            <w:r w:rsidR="003316D9" w:rsidRPr="006E56BF">
              <w:rPr>
                <w:rFonts w:ascii="Times New Roman" w:hAnsi="Times New Roman" w:cs="Times New Roman"/>
                <w:sz w:val="24"/>
                <w:szCs w:val="24"/>
              </w:rPr>
              <w:t xml:space="preserve"> </w:t>
            </w:r>
            <w:r w:rsidRPr="006E56BF">
              <w:rPr>
                <w:rFonts w:ascii="Times New Roman" w:hAnsi="Times New Roman" w:cs="Times New Roman"/>
                <w:sz w:val="24"/>
                <w:szCs w:val="24"/>
              </w:rPr>
              <w:t>структуре и взаимодействии всех участников.</w:t>
            </w:r>
          </w:p>
          <w:p w:rsidR="000A6D71" w:rsidRPr="006E56BF" w:rsidRDefault="000A6D71" w:rsidP="00AA26F1">
            <w:pPr>
              <w:ind w:firstLine="595"/>
              <w:jc w:val="both"/>
              <w:rPr>
                <w:rFonts w:ascii="Times New Roman" w:hAnsi="Times New Roman" w:cs="Times New Roman"/>
                <w:b/>
                <w:sz w:val="24"/>
                <w:szCs w:val="24"/>
              </w:rPr>
            </w:pPr>
          </w:p>
        </w:tc>
      </w:tr>
      <w:tr w:rsidR="004E0DC0" w:rsidRPr="006E56BF" w:rsidTr="00AA26F1">
        <w:trPr>
          <w:trHeight w:val="693"/>
        </w:trPr>
        <w:tc>
          <w:tcPr>
            <w:tcW w:w="709" w:type="dxa"/>
            <w:gridSpan w:val="2"/>
          </w:tcPr>
          <w:p w:rsidR="004E0DC0" w:rsidRPr="006E56BF" w:rsidRDefault="00EC7BF1"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9</w:t>
            </w:r>
            <w:r w:rsidR="004E0DC0" w:rsidRPr="006E56BF">
              <w:rPr>
                <w:rFonts w:ascii="Times New Roman" w:hAnsi="Times New Roman" w:cs="Times New Roman"/>
                <w:sz w:val="24"/>
                <w:szCs w:val="24"/>
              </w:rPr>
              <w:t>.</w:t>
            </w:r>
          </w:p>
        </w:tc>
        <w:tc>
          <w:tcPr>
            <w:tcW w:w="1843" w:type="dxa"/>
          </w:tcPr>
          <w:p w:rsidR="004E0DC0" w:rsidRPr="006E56BF" w:rsidRDefault="004E0DC0" w:rsidP="00AA26F1">
            <w:pPr>
              <w:contextualSpacing/>
              <w:jc w:val="both"/>
              <w:rPr>
                <w:rFonts w:ascii="Times New Roman" w:hAnsi="Times New Roman" w:cs="Times New Roman"/>
                <w:sz w:val="24"/>
                <w:szCs w:val="24"/>
              </w:rPr>
            </w:pPr>
            <w:r w:rsidRPr="006E56BF">
              <w:rPr>
                <w:rFonts w:ascii="Times New Roman" w:hAnsi="Times New Roman" w:cs="Times New Roman"/>
                <w:sz w:val="24"/>
                <w:szCs w:val="24"/>
              </w:rPr>
              <w:t xml:space="preserve">заголовок статьи 3 </w:t>
            </w:r>
          </w:p>
        </w:tc>
        <w:tc>
          <w:tcPr>
            <w:tcW w:w="3969" w:type="dxa"/>
          </w:tcPr>
          <w:p w:rsidR="004E0DC0"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3. Основные принципы мобилизационной подготовки и мобилизации</w:t>
            </w:r>
          </w:p>
          <w:p w:rsidR="009E1AB1"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Основными принципами мобилизационной подготовки и мобилизации являются:</w:t>
            </w:r>
          </w:p>
          <w:p w:rsidR="009E1AB1"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1) обязательность проведения мобилизационной подготовки;</w:t>
            </w:r>
          </w:p>
          <w:p w:rsidR="009E1AB1"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 централизованное руководство организацией и проведением планируемых мероприятий;</w:t>
            </w:r>
          </w:p>
          <w:p w:rsidR="009E1AB1"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3) заблаговременность, плановость и обеспеченность, намечаемых мероприятий;</w:t>
            </w:r>
          </w:p>
          <w:p w:rsidR="009E1AB1" w:rsidRPr="006E56BF" w:rsidRDefault="009E1AB1"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4) комплексность и взаимосогласованность отраслевых и территориальных мероприятий;</w:t>
            </w:r>
          </w:p>
          <w:p w:rsidR="009E1AB1" w:rsidRPr="006E56BF" w:rsidRDefault="009E1AB1" w:rsidP="00933034">
            <w:pPr>
              <w:ind w:firstLine="600"/>
              <w:jc w:val="both"/>
              <w:rPr>
                <w:rFonts w:ascii="Times New Roman" w:hAnsi="Times New Roman" w:cs="Times New Roman"/>
                <w:b/>
                <w:sz w:val="24"/>
                <w:szCs w:val="24"/>
              </w:rPr>
            </w:pPr>
            <w:r w:rsidRPr="006E56BF">
              <w:rPr>
                <w:rFonts w:ascii="Times New Roman" w:hAnsi="Times New Roman" w:cs="Times New Roman"/>
                <w:sz w:val="24"/>
                <w:szCs w:val="24"/>
              </w:rPr>
              <w:t>5) постоянный контроль за организацией и проведением мероприятий.</w:t>
            </w:r>
          </w:p>
        </w:tc>
        <w:tc>
          <w:tcPr>
            <w:tcW w:w="4253" w:type="dxa"/>
          </w:tcPr>
          <w:p w:rsidR="00527C79" w:rsidRPr="006E56BF" w:rsidRDefault="005F486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00527C79" w:rsidRPr="006E56BF">
              <w:rPr>
                <w:rFonts w:ascii="Times New Roman" w:hAnsi="Times New Roman" w:cs="Times New Roman"/>
                <w:b/>
                <w:sz w:val="24"/>
                <w:szCs w:val="24"/>
              </w:rPr>
              <w:t xml:space="preserve">Статья 3. Основные цель, задачи и принципы мобилизационной подготовки </w:t>
            </w:r>
            <w:r w:rsidR="00F4607C" w:rsidRPr="006E56BF">
              <w:rPr>
                <w:rFonts w:ascii="Times New Roman" w:hAnsi="Times New Roman" w:cs="Times New Roman"/>
                <w:b/>
                <w:sz w:val="24"/>
                <w:szCs w:val="24"/>
              </w:rPr>
              <w:br/>
            </w:r>
            <w:r w:rsidR="00527C79" w:rsidRPr="006E56BF">
              <w:rPr>
                <w:rFonts w:ascii="Times New Roman" w:hAnsi="Times New Roman" w:cs="Times New Roman"/>
                <w:b/>
                <w:sz w:val="24"/>
                <w:szCs w:val="24"/>
              </w:rPr>
              <w:t>и мобилизации.</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1. Основной целью мобилизационной подготовки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мобилизации является обеспечение готовности государства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к функционированию в период мобилизации, военного положения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и в военное время.</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2. Основными задачами мобилизационной подготовки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и мобилизации являются:</w:t>
            </w:r>
          </w:p>
          <w:p w:rsidR="00527C79" w:rsidRPr="006E56BF" w:rsidRDefault="00933034"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1) </w:t>
            </w:r>
            <w:r w:rsidR="00527C79" w:rsidRPr="006E56BF">
              <w:rPr>
                <w:rFonts w:ascii="Times New Roman" w:hAnsi="Times New Roman" w:cs="Times New Roman"/>
                <w:b/>
                <w:sz w:val="24"/>
                <w:szCs w:val="24"/>
              </w:rPr>
              <w:t xml:space="preserve">обеспечение готовности государственных органов, организаций, населения </w:t>
            </w:r>
            <w:r w:rsidR="00F4607C" w:rsidRPr="006E56BF">
              <w:rPr>
                <w:rFonts w:ascii="Times New Roman" w:hAnsi="Times New Roman" w:cs="Times New Roman"/>
                <w:b/>
                <w:sz w:val="24"/>
                <w:szCs w:val="24"/>
              </w:rPr>
              <w:br/>
            </w:r>
            <w:r w:rsidR="00527C79" w:rsidRPr="006E56BF">
              <w:rPr>
                <w:rFonts w:ascii="Times New Roman" w:hAnsi="Times New Roman" w:cs="Times New Roman"/>
                <w:b/>
                <w:sz w:val="24"/>
                <w:szCs w:val="24"/>
              </w:rPr>
              <w:t xml:space="preserve">и территории к функционированию в период мобилизации, военного положения и в военное время; </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2) поддержание устойчивости функционирования экономики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объектов инфраструктуры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в период мобилизации, военного положения и в военное время;</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lastRenderedPageBreak/>
              <w:tab/>
              <w:t xml:space="preserve">3) разработка и актуализация мобилизационных планов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и нормативных правовых актов;</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4) осуществление анализа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контроля за реализацией мероприятий по мобилизационной подготовке; </w:t>
            </w:r>
          </w:p>
          <w:p w:rsidR="00527C79" w:rsidRPr="006E56BF" w:rsidRDefault="00527C79"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5) правовое, методическое </w:t>
            </w:r>
            <w:r w:rsidR="00F4607C"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организационное обеспечение мобилизационной подготовки. </w:t>
            </w:r>
          </w:p>
          <w:p w:rsidR="00527C79" w:rsidRPr="006E56BF" w:rsidRDefault="00527C79" w:rsidP="00AA26F1">
            <w:pPr>
              <w:jc w:val="both"/>
              <w:rPr>
                <w:rFonts w:ascii="Times New Roman" w:hAnsi="Times New Roman" w:cs="Times New Roman"/>
                <w:sz w:val="24"/>
                <w:szCs w:val="24"/>
              </w:rPr>
            </w:pPr>
            <w:r w:rsidRPr="006E56BF">
              <w:rPr>
                <w:rFonts w:ascii="Times New Roman" w:hAnsi="Times New Roman" w:cs="Times New Roman"/>
                <w:b/>
                <w:sz w:val="24"/>
                <w:szCs w:val="24"/>
              </w:rPr>
              <w:tab/>
              <w:t xml:space="preserve">3. </w:t>
            </w:r>
            <w:r w:rsidRPr="006E56BF">
              <w:rPr>
                <w:rFonts w:ascii="Times New Roman" w:hAnsi="Times New Roman" w:cs="Times New Roman"/>
                <w:sz w:val="24"/>
                <w:szCs w:val="24"/>
              </w:rPr>
              <w:t xml:space="preserve">Основными принципами мобилизационной подготовки </w:t>
            </w:r>
            <w:r w:rsidRPr="006E56BF">
              <w:rPr>
                <w:rFonts w:ascii="Times New Roman" w:hAnsi="Times New Roman" w:cs="Times New Roman"/>
                <w:sz w:val="24"/>
                <w:szCs w:val="24"/>
              </w:rPr>
              <w:br/>
              <w:t>и мобилизации являются:</w:t>
            </w:r>
          </w:p>
          <w:p w:rsidR="00527C79" w:rsidRPr="006E56BF" w:rsidRDefault="00527C79" w:rsidP="00AA26F1">
            <w:pPr>
              <w:jc w:val="both"/>
              <w:rPr>
                <w:rFonts w:ascii="Times New Roman" w:hAnsi="Times New Roman" w:cs="Times New Roman"/>
                <w:sz w:val="24"/>
                <w:szCs w:val="24"/>
              </w:rPr>
            </w:pPr>
            <w:r w:rsidRPr="006E56BF">
              <w:rPr>
                <w:rFonts w:ascii="Times New Roman" w:hAnsi="Times New Roman" w:cs="Times New Roman"/>
                <w:sz w:val="24"/>
                <w:szCs w:val="24"/>
              </w:rPr>
              <w:tab/>
              <w:t>1) обязательность проведения мобилизационной подготовки;</w:t>
            </w:r>
          </w:p>
          <w:p w:rsidR="00527C79" w:rsidRPr="006E56BF" w:rsidRDefault="00527C79"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централизованное руководство организацией </w:t>
            </w:r>
            <w:r w:rsidR="00F4607C" w:rsidRPr="006E56BF">
              <w:rPr>
                <w:rFonts w:ascii="Times New Roman" w:hAnsi="Times New Roman" w:cs="Times New Roman"/>
                <w:sz w:val="24"/>
                <w:szCs w:val="24"/>
              </w:rPr>
              <w:br/>
            </w:r>
            <w:r w:rsidRPr="006E56BF">
              <w:rPr>
                <w:rFonts w:ascii="Times New Roman" w:hAnsi="Times New Roman" w:cs="Times New Roman"/>
                <w:sz w:val="24"/>
                <w:szCs w:val="24"/>
              </w:rPr>
              <w:t>и проведением планируемых мероприятий;</w:t>
            </w:r>
          </w:p>
          <w:p w:rsidR="00527C79" w:rsidRPr="006E56BF" w:rsidRDefault="00527C79"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3) заблаговременность, плановость и обеспеченность, намечаемых мероприятий;</w:t>
            </w:r>
          </w:p>
          <w:p w:rsidR="00527C79" w:rsidRPr="006E56BF" w:rsidRDefault="00527C79"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комплексность </w:t>
            </w:r>
            <w:r w:rsidR="00F4607C" w:rsidRPr="006E56BF">
              <w:rPr>
                <w:rFonts w:ascii="Times New Roman" w:hAnsi="Times New Roman" w:cs="Times New Roman"/>
                <w:sz w:val="24"/>
                <w:szCs w:val="24"/>
              </w:rPr>
              <w:br/>
            </w:r>
            <w:r w:rsidRPr="006E56BF">
              <w:rPr>
                <w:rFonts w:ascii="Times New Roman" w:hAnsi="Times New Roman" w:cs="Times New Roman"/>
                <w:sz w:val="24"/>
                <w:szCs w:val="24"/>
              </w:rPr>
              <w:t xml:space="preserve">и взаимосогласованность отраслевых </w:t>
            </w:r>
            <w:r w:rsidR="00F4607C" w:rsidRPr="006E56BF">
              <w:rPr>
                <w:rFonts w:ascii="Times New Roman" w:hAnsi="Times New Roman" w:cs="Times New Roman"/>
                <w:sz w:val="24"/>
                <w:szCs w:val="24"/>
              </w:rPr>
              <w:br/>
            </w:r>
            <w:r w:rsidRPr="006E56BF">
              <w:rPr>
                <w:rFonts w:ascii="Times New Roman" w:hAnsi="Times New Roman" w:cs="Times New Roman"/>
                <w:sz w:val="24"/>
                <w:szCs w:val="24"/>
              </w:rPr>
              <w:t>и территориальных мероприятий;</w:t>
            </w:r>
          </w:p>
          <w:p w:rsidR="004E0DC0" w:rsidRPr="006E56BF" w:rsidRDefault="00527C79" w:rsidP="00933034">
            <w:pPr>
              <w:jc w:val="both"/>
              <w:rPr>
                <w:rFonts w:ascii="Times New Roman" w:hAnsi="Times New Roman" w:cs="Times New Roman"/>
                <w:b/>
                <w:bCs/>
                <w:sz w:val="24"/>
                <w:szCs w:val="24"/>
              </w:rPr>
            </w:pPr>
            <w:r w:rsidRPr="006E56BF">
              <w:rPr>
                <w:rFonts w:ascii="Times New Roman" w:hAnsi="Times New Roman" w:cs="Times New Roman"/>
                <w:sz w:val="24"/>
                <w:szCs w:val="24"/>
              </w:rPr>
              <w:tab/>
              <w:t xml:space="preserve">5) постоянный контроль </w:t>
            </w:r>
            <w:r w:rsidR="00F4607C" w:rsidRPr="006E56BF">
              <w:rPr>
                <w:rFonts w:ascii="Times New Roman" w:hAnsi="Times New Roman" w:cs="Times New Roman"/>
                <w:sz w:val="24"/>
                <w:szCs w:val="24"/>
              </w:rPr>
              <w:br/>
            </w:r>
            <w:r w:rsidRPr="006E56BF">
              <w:rPr>
                <w:rFonts w:ascii="Times New Roman" w:hAnsi="Times New Roman" w:cs="Times New Roman"/>
                <w:sz w:val="24"/>
                <w:szCs w:val="24"/>
              </w:rPr>
              <w:t>за организацией и проведением мероприятий.</w:t>
            </w:r>
          </w:p>
        </w:tc>
        <w:tc>
          <w:tcPr>
            <w:tcW w:w="3827" w:type="dxa"/>
          </w:tcPr>
          <w:p w:rsidR="004E0DC0" w:rsidRPr="006E56BF" w:rsidRDefault="004E0DC0"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соответствии с Законом </w:t>
            </w:r>
            <w:r w:rsidRPr="006E56BF">
              <w:rPr>
                <w:rFonts w:ascii="Times New Roman" w:hAnsi="Times New Roman" w:cs="Times New Roman"/>
                <w:sz w:val="24"/>
                <w:szCs w:val="24"/>
              </w:rPr>
              <w:br/>
              <w:t xml:space="preserve">«О правовых актах» в законах устанавливаются основные цели, задачи, принципы, компетенции </w:t>
            </w:r>
            <w:r w:rsidRPr="006E56BF">
              <w:rPr>
                <w:rFonts w:ascii="Times New Roman" w:hAnsi="Times New Roman" w:cs="Times New Roman"/>
                <w:sz w:val="24"/>
                <w:szCs w:val="24"/>
              </w:rPr>
              <w:br/>
              <w:t>и полномочия регулирования соответствующей отрасли (сферы).</w:t>
            </w:r>
          </w:p>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обеспечения национальной безопасности </w:t>
            </w:r>
            <w:r w:rsidRPr="006E56BF">
              <w:rPr>
                <w:rFonts w:ascii="Times New Roman" w:hAnsi="Times New Roman" w:cs="Times New Roman"/>
                <w:sz w:val="24"/>
                <w:szCs w:val="24"/>
              </w:rPr>
              <w:br/>
              <w:t xml:space="preserve">и обороноспособности государства важно заранее сформировать эффективную систему мобилизационной подготовки, позволяющую оперативно реагировать на возможные угрозы. Для четкого регулирования процесса мобилизации необходимо закрепление механизмов управления ресурсами, подготовки кадров и стратегического планирования, что в свою очередь обеспечит устойчивость государственных институтов и экономики в </w:t>
            </w:r>
            <w:r w:rsidR="00EC4124" w:rsidRPr="006E56BF">
              <w:rPr>
                <w:rFonts w:ascii="Times New Roman" w:hAnsi="Times New Roman" w:cs="Times New Roman"/>
                <w:sz w:val="24"/>
                <w:szCs w:val="24"/>
              </w:rPr>
              <w:t>период мобилизации, военного положения и в военное время.</w:t>
            </w:r>
          </w:p>
        </w:tc>
      </w:tr>
      <w:tr w:rsidR="004E0DC0" w:rsidRPr="006E56BF" w:rsidTr="00AA26F1">
        <w:trPr>
          <w:trHeight w:val="1041"/>
        </w:trPr>
        <w:tc>
          <w:tcPr>
            <w:tcW w:w="709" w:type="dxa"/>
            <w:gridSpan w:val="2"/>
          </w:tcPr>
          <w:p w:rsidR="004E0DC0" w:rsidRPr="006E56BF" w:rsidRDefault="004E0DC0" w:rsidP="00AA26F1">
            <w:pPr>
              <w:rPr>
                <w:rFonts w:ascii="Times New Roman" w:eastAsia="Times New Roman" w:hAnsi="Times New Roman" w:cs="Times New Roman"/>
                <w:bCs/>
                <w:sz w:val="24"/>
                <w:szCs w:val="24"/>
              </w:rPr>
            </w:pPr>
            <w:r w:rsidRPr="006E56BF">
              <w:rPr>
                <w:rFonts w:ascii="Times New Roman" w:eastAsia="Times New Roman" w:hAnsi="Times New Roman" w:cs="Times New Roman"/>
                <w:bCs/>
                <w:sz w:val="24"/>
                <w:szCs w:val="24"/>
              </w:rPr>
              <w:lastRenderedPageBreak/>
              <w:t>1</w:t>
            </w:r>
            <w:r w:rsidR="00EC7BF1" w:rsidRPr="006E56BF">
              <w:rPr>
                <w:rFonts w:ascii="Times New Roman" w:eastAsia="Times New Roman" w:hAnsi="Times New Roman" w:cs="Times New Roman"/>
                <w:bCs/>
                <w:sz w:val="24"/>
                <w:szCs w:val="24"/>
              </w:rPr>
              <w:t>0</w:t>
            </w:r>
            <w:r w:rsidRPr="006E56BF">
              <w:rPr>
                <w:rFonts w:ascii="Times New Roman" w:eastAsia="Times New Roman" w:hAnsi="Times New Roman" w:cs="Times New Roman"/>
                <w:bCs/>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3) статьи 5</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5. Полномочия Президента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w:t>
            </w:r>
          </w:p>
          <w:p w:rsidR="004E0DC0" w:rsidRPr="006E56BF" w:rsidRDefault="004E0DC0"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lastRenderedPageBreak/>
              <w:t>3) в случае агрессии против Республики Казахстан либо непосредственной внешней угрозы ее безопасности вводит на всей территории республики или в отдельных ее местностях военное положение, объявляет частичную или общую мобилизацию и незамедлительно информирует об этом Парламент республики;</w:t>
            </w:r>
          </w:p>
        </w:tc>
        <w:tc>
          <w:tcPr>
            <w:tcW w:w="4253" w:type="dxa"/>
          </w:tcPr>
          <w:p w:rsidR="00BC4D41" w:rsidRPr="006E56BF" w:rsidRDefault="00BC4D41"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5. Полномочия Президента Республики Казахстан</w:t>
            </w:r>
          </w:p>
          <w:p w:rsidR="00BC4D41" w:rsidRPr="006E56BF" w:rsidRDefault="00BC4D41"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4E0DC0" w:rsidRPr="006E56BF" w:rsidRDefault="00956659" w:rsidP="00933034">
            <w:pPr>
              <w:ind w:firstLine="60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3) в случае агрессии против Республики Казахстан либо непосредственной внешней угрозы ее безопасности вводит на всей территории республики или в отдельных ее местностях военное положение, объявляет частичную или общую мобилизацию и незамедлительно информирует об этом Парламент </w:t>
            </w:r>
            <w:r w:rsidRPr="006E56BF">
              <w:rPr>
                <w:rFonts w:ascii="Times New Roman" w:hAnsi="Times New Roman" w:cs="Times New Roman"/>
                <w:b/>
                <w:sz w:val="24"/>
                <w:szCs w:val="24"/>
              </w:rPr>
              <w:t>Республики</w:t>
            </w:r>
            <w:r w:rsidRPr="006E56BF">
              <w:rPr>
                <w:rFonts w:ascii="Times New Roman" w:hAnsi="Times New Roman" w:cs="Times New Roman"/>
                <w:sz w:val="24"/>
                <w:szCs w:val="24"/>
              </w:rPr>
              <w:t xml:space="preserve"> </w:t>
            </w:r>
            <w:r w:rsidRPr="006E56BF">
              <w:rPr>
                <w:rFonts w:ascii="Times New Roman" w:hAnsi="Times New Roman" w:cs="Times New Roman"/>
                <w:b/>
                <w:sz w:val="24"/>
                <w:szCs w:val="24"/>
              </w:rPr>
              <w:t>и отменяет ее</w:t>
            </w:r>
            <w:r w:rsidRPr="006E56BF">
              <w:rPr>
                <w:rFonts w:ascii="Times New Roman" w:hAnsi="Times New Roman" w:cs="Times New Roman"/>
                <w:sz w:val="24"/>
                <w:szCs w:val="24"/>
              </w:rPr>
              <w:t>;</w:t>
            </w:r>
          </w:p>
        </w:tc>
        <w:tc>
          <w:tcPr>
            <w:tcW w:w="3827" w:type="dxa"/>
          </w:tcPr>
          <w:p w:rsidR="004E0DC0" w:rsidRPr="006E56BF" w:rsidRDefault="00EC4124" w:rsidP="00AA26F1">
            <w:pPr>
              <w:ind w:firstLine="595"/>
              <w:jc w:val="both"/>
              <w:rPr>
                <w:rFonts w:ascii="Times New Roman" w:hAnsi="Times New Roman" w:cs="Times New Roman"/>
                <w:b/>
                <w:sz w:val="24"/>
                <w:szCs w:val="24"/>
              </w:rPr>
            </w:pPr>
            <w:r w:rsidRPr="006E56BF">
              <w:rPr>
                <w:rFonts w:ascii="Times New Roman" w:hAnsi="Times New Roman" w:cs="Times New Roman"/>
                <w:bCs/>
                <w:sz w:val="24"/>
                <w:szCs w:val="24"/>
              </w:rPr>
              <w:lastRenderedPageBreak/>
              <w:t xml:space="preserve">В целях правовой определенности, поскольку мобилизация объявляется Президентом Республики </w:t>
            </w:r>
            <w:r w:rsidRPr="006E56BF">
              <w:rPr>
                <w:rFonts w:ascii="Times New Roman" w:hAnsi="Times New Roman" w:cs="Times New Roman"/>
                <w:bCs/>
                <w:sz w:val="24"/>
                <w:szCs w:val="24"/>
              </w:rPr>
              <w:lastRenderedPageBreak/>
              <w:t xml:space="preserve">Казахстан, при этом порядок ее отмены действующим законодательством не предусмотрен. </w:t>
            </w:r>
          </w:p>
        </w:tc>
      </w:tr>
      <w:tr w:rsidR="004E0DC0" w:rsidRPr="006E56BF" w:rsidTr="00AA26F1">
        <w:trPr>
          <w:trHeight w:val="552"/>
        </w:trPr>
        <w:tc>
          <w:tcPr>
            <w:tcW w:w="709" w:type="dxa"/>
            <w:gridSpan w:val="2"/>
          </w:tcPr>
          <w:p w:rsidR="004E0DC0" w:rsidRPr="006E56BF" w:rsidRDefault="00EC7BF1"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11</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7-1) статьи 7</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7-1) определяет порядок </w:t>
            </w:r>
            <w:r w:rsidRPr="006E56BF">
              <w:rPr>
                <w:rFonts w:ascii="Times New Roman" w:hAnsi="Times New Roman" w:cs="Times New Roman"/>
                <w:b/>
                <w:sz w:val="24"/>
                <w:szCs w:val="24"/>
              </w:rPr>
              <w:t>и принимает решение</w:t>
            </w:r>
            <w:r w:rsidRPr="006E56BF">
              <w:rPr>
                <w:rFonts w:ascii="Times New Roman" w:hAnsi="Times New Roman" w:cs="Times New Roman"/>
                <w:sz w:val="24"/>
                <w:szCs w:val="24"/>
              </w:rPr>
              <w:t xml:space="preserve"> о снятии, передаче мобилизационных заказов при банкротстве, ликвидации, реорганизации и изменении профиля работы организаций;</w:t>
            </w:r>
          </w:p>
          <w:p w:rsidR="004E0DC0" w:rsidRPr="006E56BF" w:rsidRDefault="004E0DC0" w:rsidP="00AA26F1">
            <w:pPr>
              <w:ind w:firstLine="600"/>
              <w:jc w:val="both"/>
              <w:rPr>
                <w:rFonts w:ascii="Times New Roman" w:hAnsi="Times New Roman" w:cs="Times New Roman"/>
                <w:sz w:val="24"/>
                <w:szCs w:val="24"/>
              </w:rPr>
            </w:pP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 Компетенция Правительства Республики Казахстан</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Cs/>
                <w:sz w:val="24"/>
                <w:szCs w:val="24"/>
              </w:rPr>
              <w:t>7-1)</w:t>
            </w:r>
            <w:r w:rsidRPr="006E56BF">
              <w:rPr>
                <w:rFonts w:ascii="Times New Roman" w:hAnsi="Times New Roman" w:cs="Times New Roman"/>
                <w:b/>
                <w:bCs/>
                <w:sz w:val="24"/>
                <w:szCs w:val="24"/>
              </w:rPr>
              <w:t xml:space="preserve"> </w:t>
            </w:r>
            <w:r w:rsidRPr="006E56BF">
              <w:rPr>
                <w:rFonts w:ascii="Times New Roman" w:hAnsi="Times New Roman" w:cs="Times New Roman"/>
                <w:bCs/>
                <w:sz w:val="24"/>
                <w:szCs w:val="24"/>
              </w:rPr>
              <w:t>определяет порядок</w:t>
            </w:r>
            <w:r w:rsidRPr="006E56BF">
              <w:rPr>
                <w:rFonts w:ascii="Times New Roman" w:hAnsi="Times New Roman" w:cs="Times New Roman"/>
                <w:b/>
                <w:bCs/>
                <w:sz w:val="24"/>
                <w:szCs w:val="24"/>
              </w:rPr>
              <w:t xml:space="preserve"> снятия и передачи </w:t>
            </w:r>
            <w:r w:rsidRPr="006E56BF">
              <w:rPr>
                <w:rFonts w:ascii="Times New Roman" w:hAnsi="Times New Roman" w:cs="Times New Roman"/>
                <w:bCs/>
                <w:sz w:val="24"/>
                <w:szCs w:val="24"/>
              </w:rPr>
              <w:t>мобилизационных заказов при банкротстве, ликвидации, реорганизации</w:t>
            </w:r>
            <w:r w:rsidRPr="006E56BF">
              <w:rPr>
                <w:rFonts w:ascii="Times New Roman" w:hAnsi="Times New Roman" w:cs="Times New Roman"/>
                <w:b/>
                <w:bCs/>
                <w:sz w:val="24"/>
                <w:szCs w:val="24"/>
              </w:rPr>
              <w:t xml:space="preserve"> </w:t>
            </w:r>
            <w:r w:rsidRPr="006E56BF">
              <w:rPr>
                <w:rFonts w:ascii="Times New Roman" w:hAnsi="Times New Roman" w:cs="Times New Roman"/>
                <w:bCs/>
                <w:sz w:val="24"/>
                <w:szCs w:val="24"/>
              </w:rPr>
              <w:t>и</w:t>
            </w:r>
            <w:r w:rsidRPr="006E56BF">
              <w:rPr>
                <w:rFonts w:ascii="Times New Roman" w:hAnsi="Times New Roman" w:cs="Times New Roman"/>
                <w:b/>
                <w:bCs/>
                <w:sz w:val="24"/>
                <w:szCs w:val="24"/>
              </w:rPr>
              <w:t xml:space="preserve"> </w:t>
            </w:r>
            <w:r w:rsidRPr="006E56BF">
              <w:rPr>
                <w:rFonts w:ascii="Times New Roman" w:hAnsi="Times New Roman" w:cs="Times New Roman"/>
                <w:bCs/>
                <w:sz w:val="24"/>
                <w:szCs w:val="24"/>
              </w:rPr>
              <w:t>изменении профиля работы организаций;</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упорядочения правового регулирования определение порядка снятия </w:t>
            </w:r>
            <w:r w:rsidRPr="006E56BF">
              <w:rPr>
                <w:rFonts w:ascii="Times New Roman" w:hAnsi="Times New Roman" w:cs="Times New Roman"/>
                <w:sz w:val="24"/>
                <w:szCs w:val="24"/>
              </w:rPr>
              <w:br/>
              <w:t>и передачи мобилизационных заказов при банкротстве, ликвидации, реорганизации и изменении профиля работы организаций позволяет обеспечить единообразие подходов и избежать правовой неопределенности. Для четкого разграничения компетенций исключается упоминание о принятии решений, поскольку оно осуществляется в рамках установленного порядка.</w:t>
            </w:r>
          </w:p>
        </w:tc>
      </w:tr>
      <w:tr w:rsidR="004E0DC0" w:rsidRPr="006E56BF" w:rsidTr="00AA26F1">
        <w:trPr>
          <w:trHeight w:val="1041"/>
        </w:trPr>
        <w:tc>
          <w:tcPr>
            <w:tcW w:w="709" w:type="dxa"/>
            <w:gridSpan w:val="2"/>
          </w:tcPr>
          <w:p w:rsidR="004E0DC0" w:rsidRPr="006E56BF" w:rsidRDefault="00FA3A7D" w:rsidP="00AA26F1">
            <w:pPr>
              <w:rPr>
                <w:rFonts w:ascii="Times New Roman" w:hAnsi="Times New Roman" w:cs="Times New Roman"/>
                <w:sz w:val="24"/>
                <w:szCs w:val="24"/>
              </w:rPr>
            </w:pPr>
            <w:r w:rsidRPr="006E56BF">
              <w:rPr>
                <w:rFonts w:ascii="Times New Roman" w:hAnsi="Times New Roman" w:cs="Times New Roman"/>
                <w:sz w:val="24"/>
                <w:szCs w:val="24"/>
              </w:rPr>
              <w:t>1</w:t>
            </w:r>
            <w:r w:rsidR="00EC7BF1" w:rsidRPr="006E56BF">
              <w:rPr>
                <w:rFonts w:ascii="Times New Roman" w:hAnsi="Times New Roman" w:cs="Times New Roman"/>
                <w:sz w:val="24"/>
                <w:szCs w:val="24"/>
              </w:rPr>
              <w:t>2</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7-4) статьи 7</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 xml:space="preserve"> ….</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7-4)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 Компетенция Правительства Республики Казахстан</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933034">
            <w:pPr>
              <w:ind w:firstLine="605"/>
              <w:jc w:val="both"/>
              <w:rPr>
                <w:rFonts w:ascii="Times New Roman" w:hAnsi="Times New Roman" w:cs="Times New Roman"/>
                <w:sz w:val="24"/>
                <w:szCs w:val="24"/>
              </w:rPr>
            </w:pPr>
            <w:r w:rsidRPr="006E56BF">
              <w:rPr>
                <w:rFonts w:ascii="Times New Roman" w:hAnsi="Times New Roman" w:cs="Times New Roman"/>
                <w:b/>
                <w:bCs/>
                <w:sz w:val="24"/>
                <w:szCs w:val="24"/>
              </w:rPr>
              <w:t xml:space="preserve">7-4) утверждает порядок передачи материальных ценностей мобилизационного резерва </w:t>
            </w:r>
            <w:r w:rsidR="00F4607C" w:rsidRPr="006E56BF">
              <w:rPr>
                <w:rFonts w:ascii="Times New Roman" w:hAnsi="Times New Roman" w:cs="Times New Roman"/>
                <w:b/>
                <w:bCs/>
                <w:sz w:val="24"/>
                <w:szCs w:val="24"/>
              </w:rPr>
              <w:br/>
            </w:r>
            <w:r w:rsidRPr="006E56BF">
              <w:rPr>
                <w:rFonts w:ascii="Times New Roman" w:hAnsi="Times New Roman" w:cs="Times New Roman"/>
                <w:b/>
                <w:bCs/>
                <w:sz w:val="24"/>
                <w:szCs w:val="24"/>
              </w:rPr>
              <w:lastRenderedPageBreak/>
              <w:t>при снятии или передаче мобилизационных заказов;</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правового регулирования порядка распоряжения материальными ценностями мобилизационного резерва. Данная норма закрепляет полномочия Правительства Республики Казахстан по </w:t>
            </w:r>
            <w:r w:rsidRPr="006E56BF">
              <w:rPr>
                <w:rFonts w:ascii="Times New Roman" w:hAnsi="Times New Roman" w:cs="Times New Roman"/>
                <w:sz w:val="24"/>
                <w:szCs w:val="24"/>
              </w:rPr>
              <w:lastRenderedPageBreak/>
              <w:t xml:space="preserve">установлению порядка </w:t>
            </w:r>
            <w:r w:rsidRPr="006E56BF">
              <w:rPr>
                <w:rFonts w:ascii="Times New Roman" w:hAnsi="Times New Roman" w:cs="Times New Roman"/>
                <w:sz w:val="24"/>
                <w:szCs w:val="24"/>
              </w:rPr>
              <w:br/>
              <w:t>и принятию решений о передаче этих ценностей при снятии или передаче мобилизационных заказов. Для четкого определения процедур обеспечивается нормативное закрепление механизмов распределения ресурсов в рамках мобилизационной подготовки и мобилизации.</w:t>
            </w:r>
          </w:p>
        </w:tc>
      </w:tr>
      <w:tr w:rsidR="004E0DC0" w:rsidRPr="006E56BF" w:rsidTr="00AA26F1">
        <w:trPr>
          <w:trHeight w:val="548"/>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1</w:t>
            </w:r>
            <w:r w:rsidR="00EC7BF1" w:rsidRPr="006E56BF">
              <w:rPr>
                <w:rFonts w:ascii="Times New Roman" w:hAnsi="Times New Roman" w:cs="Times New Roman"/>
                <w:sz w:val="24"/>
                <w:szCs w:val="24"/>
              </w:rPr>
              <w:t>3</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 7-5) </w:t>
            </w:r>
          </w:p>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статьи 7</w:t>
            </w:r>
          </w:p>
          <w:p w:rsidR="004E0DC0" w:rsidRPr="006E56BF" w:rsidRDefault="004E0DC0" w:rsidP="00AA26F1">
            <w:pPr>
              <w:rPr>
                <w:rFonts w:ascii="Times New Roman" w:hAnsi="Times New Roman" w:cs="Times New Roman"/>
                <w:sz w:val="24"/>
                <w:szCs w:val="24"/>
              </w:rPr>
            </w:pPr>
          </w:p>
          <w:p w:rsidR="004E0DC0" w:rsidRPr="006E56BF" w:rsidRDefault="004E0DC0" w:rsidP="00AA26F1">
            <w:pPr>
              <w:rPr>
                <w:rFonts w:ascii="Times New Roman" w:hAnsi="Times New Roman" w:cs="Times New Roman"/>
                <w:sz w:val="24"/>
                <w:szCs w:val="24"/>
              </w:rPr>
            </w:pPr>
          </w:p>
        </w:tc>
        <w:tc>
          <w:tcPr>
            <w:tcW w:w="3969" w:type="dxa"/>
          </w:tcPr>
          <w:p w:rsidR="004E0DC0" w:rsidRPr="006E56BF" w:rsidRDefault="004E0DC0"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7. Компетенция Правительства Республики Казахстан</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7-5) отсутствует;</w:t>
            </w:r>
          </w:p>
        </w:tc>
        <w:tc>
          <w:tcPr>
            <w:tcW w:w="4253" w:type="dxa"/>
          </w:tcPr>
          <w:p w:rsidR="004E0DC0" w:rsidRPr="006E56BF" w:rsidRDefault="004E0DC0" w:rsidP="00AA26F1">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Статья 7. Компетенция Правительства Республики Казахстан</w:t>
            </w:r>
            <w:r w:rsidRPr="006E56BF">
              <w:rPr>
                <w:rFonts w:ascii="Times New Roman" w:hAnsi="Times New Roman" w:cs="Times New Roman"/>
                <w:b/>
                <w:sz w:val="24"/>
                <w:szCs w:val="24"/>
              </w:rPr>
              <w:t xml:space="preserve"> </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381EF9" w:rsidP="002F2A90">
            <w:pPr>
              <w:jc w:val="both"/>
              <w:rPr>
                <w:rFonts w:ascii="Times New Roman" w:hAnsi="Times New Roman" w:cs="Times New Roman"/>
                <w:bCs/>
                <w:sz w:val="24"/>
                <w:szCs w:val="24"/>
              </w:rPr>
            </w:pPr>
            <w:r w:rsidRPr="006E56BF">
              <w:rPr>
                <w:rFonts w:ascii="Times New Roman" w:hAnsi="Times New Roman" w:cs="Times New Roman"/>
                <w:b/>
                <w:sz w:val="24"/>
                <w:szCs w:val="24"/>
              </w:rPr>
              <w:tab/>
              <w:t xml:space="preserve">7-5) утверждает </w:t>
            </w:r>
            <w:r w:rsidR="002F2A90" w:rsidRPr="006E56BF">
              <w:rPr>
                <w:rFonts w:ascii="Times New Roman" w:hAnsi="Times New Roman" w:cs="Times New Roman"/>
                <w:b/>
                <w:sz w:val="24"/>
                <w:szCs w:val="24"/>
                <w:lang w:val="kk-KZ"/>
              </w:rPr>
              <w:t>п</w:t>
            </w:r>
            <w:r w:rsidR="004709E2" w:rsidRPr="006E56BF">
              <w:rPr>
                <w:rFonts w:ascii="Times New Roman" w:hAnsi="Times New Roman" w:cs="Times New Roman"/>
                <w:b/>
                <w:sz w:val="24"/>
                <w:szCs w:val="24"/>
              </w:rPr>
              <w:t>равила военно-транспортной обязанности на территории Республики Казахстан на период мобилизации, военного положения и в военное время</w:t>
            </w:r>
            <w:r w:rsidR="00E20780" w:rsidRPr="006E56BF">
              <w:rPr>
                <w:rFonts w:ascii="Times New Roman" w:hAnsi="Times New Roman" w:cs="Times New Roman"/>
                <w:b/>
                <w:sz w:val="24"/>
                <w:szCs w:val="24"/>
              </w:rPr>
              <w:t>;</w:t>
            </w:r>
          </w:p>
        </w:tc>
        <w:tc>
          <w:tcPr>
            <w:tcW w:w="3827" w:type="dxa"/>
          </w:tcPr>
          <w:p w:rsidR="004E0DC0" w:rsidRPr="006E56BF" w:rsidRDefault="004E0DC0" w:rsidP="00933034">
            <w:pPr>
              <w:ind w:firstLine="595"/>
              <w:jc w:val="both"/>
              <w:rPr>
                <w:rFonts w:ascii="Times New Roman" w:hAnsi="Times New Roman" w:cs="Times New Roman"/>
                <w:b/>
                <w:sz w:val="24"/>
                <w:szCs w:val="24"/>
              </w:rPr>
            </w:pPr>
            <w:r w:rsidRPr="006E56BF">
              <w:rPr>
                <w:rFonts w:ascii="Times New Roman" w:hAnsi="Times New Roman" w:cs="Times New Roman"/>
                <w:sz w:val="24"/>
                <w:szCs w:val="24"/>
              </w:rPr>
              <w:tab/>
              <w:t>В целях разграничения полномочий между уровнями государственного управления необходимо определить порядок осуществления военно-транспортной обязанности на уровне акта Правительства. Это обеспечит дополнительные компетенции Министерству обороны и другим госорганам, что напрямую повысит боевую и мобилизационную готовность войск.</w:t>
            </w:r>
          </w:p>
        </w:tc>
      </w:tr>
      <w:tr w:rsidR="004E0DC0" w:rsidRPr="006E56BF" w:rsidTr="00AA26F1">
        <w:trPr>
          <w:trHeight w:val="1041"/>
        </w:trPr>
        <w:tc>
          <w:tcPr>
            <w:tcW w:w="709" w:type="dxa"/>
            <w:gridSpan w:val="2"/>
          </w:tcPr>
          <w:p w:rsidR="004E0DC0" w:rsidRPr="006E56BF" w:rsidRDefault="00EC7BF1" w:rsidP="00AA26F1">
            <w:pPr>
              <w:rPr>
                <w:rFonts w:ascii="Times New Roman" w:hAnsi="Times New Roman" w:cs="Times New Roman"/>
                <w:sz w:val="24"/>
                <w:szCs w:val="24"/>
              </w:rPr>
            </w:pPr>
            <w:r w:rsidRPr="006E56BF">
              <w:rPr>
                <w:rFonts w:ascii="Times New Roman" w:hAnsi="Times New Roman" w:cs="Times New Roman"/>
                <w:sz w:val="24"/>
                <w:szCs w:val="24"/>
              </w:rPr>
              <w:t>14</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14) статьи 7</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14) устанавливает задания местным исполнительным органам областей (городов республиканского значения, </w:t>
            </w:r>
            <w:r w:rsidRPr="006E56BF">
              <w:rPr>
                <w:rFonts w:ascii="Times New Roman" w:hAnsi="Times New Roman" w:cs="Times New Roman"/>
                <w:sz w:val="24"/>
                <w:szCs w:val="24"/>
              </w:rPr>
              <w:lastRenderedPageBreak/>
              <w:t>столицы) по обеспечению территориальной обороны, оперативному оборудованию территорий и проведению мероприятий по Гражданской обороне;</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7. Компетенция Правительства Республики Казахстан</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14)</w:t>
            </w:r>
            <w:r w:rsidRPr="006E56BF">
              <w:rPr>
                <w:rFonts w:ascii="Times New Roman" w:hAnsi="Times New Roman" w:cs="Times New Roman"/>
                <w:b/>
                <w:bCs/>
                <w:sz w:val="24"/>
                <w:szCs w:val="24"/>
              </w:rPr>
              <w:t xml:space="preserve"> исключить;</w:t>
            </w:r>
          </w:p>
        </w:tc>
        <w:tc>
          <w:tcPr>
            <w:tcW w:w="3827" w:type="dxa"/>
          </w:tcPr>
          <w:p w:rsidR="004E0DC0" w:rsidRPr="006E56BF" w:rsidRDefault="004E0DC0" w:rsidP="00933034">
            <w:pPr>
              <w:ind w:firstLine="595"/>
              <w:jc w:val="both"/>
              <w:rPr>
                <w:rFonts w:ascii="Times New Roman" w:hAnsi="Times New Roman" w:cs="Times New Roman"/>
                <w:b/>
                <w:sz w:val="24"/>
                <w:szCs w:val="24"/>
              </w:rPr>
            </w:pPr>
            <w:r w:rsidRPr="006E56BF">
              <w:rPr>
                <w:rFonts w:ascii="Times New Roman" w:hAnsi="Times New Roman" w:cs="Times New Roman"/>
                <w:sz w:val="24"/>
                <w:szCs w:val="24"/>
              </w:rPr>
              <w:t xml:space="preserve">Указанные задания </w:t>
            </w:r>
            <w:r w:rsidRPr="006E56BF">
              <w:rPr>
                <w:rFonts w:ascii="Times New Roman" w:hAnsi="Times New Roman" w:cs="Times New Roman"/>
                <w:sz w:val="24"/>
                <w:szCs w:val="24"/>
              </w:rPr>
              <w:br/>
              <w:t xml:space="preserve">уже предусмотрены в подпункте 21) статьи 7 Закона Республики Казахстан «О мобилизационной подготовке и мобилизации», согласно которому Правительство утверждает план производства товаров, выполнения работ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и оказания услуг на соответствующий период в рамках мобилизационного плана Республики Казахстан.</w:t>
            </w:r>
          </w:p>
        </w:tc>
      </w:tr>
      <w:tr w:rsidR="004E0DC0" w:rsidRPr="006E56BF" w:rsidTr="00AA26F1">
        <w:trPr>
          <w:trHeight w:val="416"/>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1</w:t>
            </w:r>
            <w:r w:rsidR="00EC7BF1" w:rsidRPr="006E56BF">
              <w:rPr>
                <w:rFonts w:ascii="Times New Roman" w:hAnsi="Times New Roman" w:cs="Times New Roman"/>
                <w:sz w:val="24"/>
                <w:szCs w:val="24"/>
              </w:rPr>
              <w:t>5</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15) статьи 7 </w:t>
            </w:r>
          </w:p>
          <w:p w:rsidR="004E0DC0" w:rsidRPr="006E56BF" w:rsidRDefault="004E0DC0" w:rsidP="00AA26F1">
            <w:pPr>
              <w:rPr>
                <w:rFonts w:ascii="Times New Roman" w:hAnsi="Times New Roman" w:cs="Times New Roman"/>
                <w:sz w:val="24"/>
                <w:szCs w:val="24"/>
              </w:rPr>
            </w:pP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7. Компетенция Правительства Республики Казахстан </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15)</w:t>
            </w:r>
            <w:r w:rsidRPr="006E56BF">
              <w:rPr>
                <w:rFonts w:ascii="Times New Roman" w:hAnsi="Times New Roman" w:cs="Times New Roman"/>
                <w:b/>
                <w:sz w:val="24"/>
                <w:szCs w:val="24"/>
              </w:rPr>
              <w:t xml:space="preserve"> </w:t>
            </w:r>
            <w:r w:rsidRPr="006E56BF">
              <w:rPr>
                <w:rFonts w:ascii="Times New Roman" w:hAnsi="Times New Roman" w:cs="Times New Roman"/>
                <w:b/>
                <w:bCs/>
                <w:sz w:val="24"/>
                <w:szCs w:val="24"/>
              </w:rPr>
              <w:t>образует Республиканскую комиссию по бронированию военнообязанных и</w:t>
            </w:r>
            <w:r w:rsidRPr="006E56BF">
              <w:rPr>
                <w:rFonts w:ascii="Times New Roman" w:hAnsi="Times New Roman" w:cs="Times New Roman"/>
                <w:sz w:val="24"/>
                <w:szCs w:val="24"/>
              </w:rPr>
              <w:t xml:space="preserve"> утверждает правила бронирования военнообязанных;</w:t>
            </w:r>
          </w:p>
        </w:tc>
        <w:tc>
          <w:tcPr>
            <w:tcW w:w="4253"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7. Компетенция Правительства Республики Казахстан </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sz w:val="24"/>
                <w:szCs w:val="24"/>
              </w:rPr>
              <w:tab/>
              <w:t>15) утверждает правила бронирования военнообязанных;</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Во исполнения Указа Президента Республики Казахстан от 13 апреля 2022 года № 872 </w:t>
            </w:r>
            <w:r w:rsidRPr="006E56BF">
              <w:rPr>
                <w:rFonts w:ascii="Times New Roman" w:hAnsi="Times New Roman" w:cs="Times New Roman"/>
                <w:sz w:val="24"/>
                <w:szCs w:val="24"/>
              </w:rPr>
              <w:br/>
              <w:t xml:space="preserve">«О мерах по дебюрократизации деятельности государственного аппарата», а также для повышения координации работы по бронированию военнообязанных и обеспечения эффективной деятельности уполномоченного органа. </w:t>
            </w:r>
          </w:p>
          <w:p w:rsidR="004E0DC0" w:rsidRPr="006E56BF" w:rsidRDefault="004E0DC0" w:rsidP="00933034">
            <w:pPr>
              <w:ind w:firstLine="595"/>
              <w:jc w:val="both"/>
              <w:rPr>
                <w:rFonts w:ascii="Times New Roman" w:hAnsi="Times New Roman" w:cs="Times New Roman"/>
                <w:b/>
                <w:sz w:val="24"/>
                <w:szCs w:val="24"/>
              </w:rPr>
            </w:pPr>
            <w:r w:rsidRPr="006E56BF">
              <w:rPr>
                <w:rFonts w:ascii="Times New Roman" w:hAnsi="Times New Roman" w:cs="Times New Roman"/>
                <w:sz w:val="24"/>
                <w:szCs w:val="24"/>
              </w:rPr>
              <w:t>Данные изменения позволят закрепить работу по бронированию военнообязанных на законодательном уровне, обеспечив правовую определенность и единообразие в регулировании данного процесса.</w:t>
            </w:r>
          </w:p>
        </w:tc>
      </w:tr>
      <w:tr w:rsidR="004E0DC0" w:rsidRPr="006E56BF" w:rsidTr="00AA26F1">
        <w:trPr>
          <w:trHeight w:val="1041"/>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1</w:t>
            </w:r>
            <w:r w:rsidR="00EC7BF1" w:rsidRPr="006E56BF">
              <w:rPr>
                <w:rFonts w:ascii="Times New Roman" w:hAnsi="Times New Roman" w:cs="Times New Roman"/>
                <w:sz w:val="24"/>
                <w:szCs w:val="24"/>
              </w:rPr>
              <w:t>6</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16) статьи 7</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b/>
                <w:sz w:val="24"/>
                <w:szCs w:val="24"/>
              </w:rPr>
              <w:t>16) организует проведение военно-экономических и командно-штабных учений;</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 Компетенция Правительства Республики Казахстан</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
                <w:bCs/>
                <w:sz w:val="24"/>
                <w:szCs w:val="24"/>
              </w:rPr>
              <w:t>16) исключить;</w:t>
            </w:r>
          </w:p>
        </w:tc>
        <w:tc>
          <w:tcPr>
            <w:tcW w:w="3827" w:type="dxa"/>
          </w:tcPr>
          <w:p w:rsidR="004E0DC0" w:rsidRPr="006E56BF" w:rsidRDefault="004E0DC0" w:rsidP="00933034">
            <w:pPr>
              <w:ind w:firstLine="595"/>
              <w:jc w:val="both"/>
              <w:rPr>
                <w:rFonts w:ascii="Times New Roman" w:hAnsi="Times New Roman" w:cs="Times New Roman"/>
                <w:b/>
                <w:sz w:val="24"/>
                <w:szCs w:val="24"/>
              </w:rPr>
            </w:pPr>
            <w:r w:rsidRPr="006E56BF">
              <w:rPr>
                <w:rFonts w:ascii="Times New Roman" w:hAnsi="Times New Roman" w:cs="Times New Roman"/>
                <w:sz w:val="24"/>
                <w:szCs w:val="24"/>
              </w:rPr>
              <w:t xml:space="preserve">В связи с передачей функций </w:t>
            </w:r>
            <w:r w:rsidRPr="006E56BF">
              <w:rPr>
                <w:rFonts w:ascii="Times New Roman" w:hAnsi="Times New Roman" w:cs="Times New Roman"/>
                <w:sz w:val="24"/>
                <w:szCs w:val="24"/>
              </w:rPr>
              <w:br/>
              <w:t>по проведению военно-экономических и командно-штабных учений в уполномоченный орган.</w:t>
            </w:r>
          </w:p>
        </w:tc>
      </w:tr>
      <w:tr w:rsidR="004E0DC0" w:rsidRPr="006E56BF" w:rsidTr="00AA26F1">
        <w:trPr>
          <w:trHeight w:val="1041"/>
        </w:trPr>
        <w:tc>
          <w:tcPr>
            <w:tcW w:w="709" w:type="dxa"/>
            <w:gridSpan w:val="2"/>
          </w:tcPr>
          <w:p w:rsidR="004E0DC0" w:rsidRPr="006E56BF" w:rsidRDefault="00EC7BF1"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17</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21-3) статьи 7</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21-3)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 Компетенция Правительства Республики Казахстан</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bCs/>
                <w:sz w:val="24"/>
                <w:szCs w:val="24"/>
              </w:rPr>
              <w:t xml:space="preserve">21-3) утверждает план мероприятий мобилизационной подготовки государства </w:t>
            </w:r>
            <w:r w:rsidRPr="006E56BF">
              <w:rPr>
                <w:rFonts w:ascii="Times New Roman" w:hAnsi="Times New Roman" w:cs="Times New Roman"/>
                <w:b/>
                <w:bCs/>
                <w:sz w:val="24"/>
                <w:szCs w:val="24"/>
              </w:rPr>
              <w:br/>
              <w:t>на соответствующий период;</w:t>
            </w:r>
          </w:p>
        </w:tc>
        <w:tc>
          <w:tcPr>
            <w:tcW w:w="3827" w:type="dxa"/>
          </w:tcPr>
          <w:p w:rsidR="004E0DC0" w:rsidRPr="006E56BF" w:rsidRDefault="004E0DC0" w:rsidP="00933034">
            <w:pPr>
              <w:ind w:firstLine="595"/>
              <w:jc w:val="both"/>
              <w:rPr>
                <w:rFonts w:ascii="Times New Roman" w:hAnsi="Times New Roman" w:cs="Times New Roman"/>
                <w:b/>
                <w:sz w:val="24"/>
                <w:szCs w:val="24"/>
              </w:rPr>
            </w:pPr>
            <w:r w:rsidRPr="006E56BF">
              <w:rPr>
                <w:rFonts w:ascii="Times New Roman" w:hAnsi="Times New Roman" w:cs="Times New Roman"/>
                <w:sz w:val="24"/>
                <w:szCs w:val="24"/>
              </w:rPr>
              <w:t>В целях правового регулирования и координации мобилизационной подготовки. Данная норма закрепляет полномочия Правительства Республики Казахстан по утверждению плана мероприятий мобилизационной подготовки на соответствующий период. Для четкого определения порядка реализации мобилизационных мероприятий обеспечивается нормативное закрепление их последовательности и сроков исполнения.</w:t>
            </w:r>
          </w:p>
        </w:tc>
      </w:tr>
      <w:tr w:rsidR="008A1CE0" w:rsidRPr="006E56BF" w:rsidTr="00AA26F1">
        <w:trPr>
          <w:trHeight w:val="1041"/>
        </w:trPr>
        <w:tc>
          <w:tcPr>
            <w:tcW w:w="709" w:type="dxa"/>
            <w:gridSpan w:val="2"/>
          </w:tcPr>
          <w:p w:rsidR="008A1CE0" w:rsidRPr="006E56BF" w:rsidRDefault="008A1CE0" w:rsidP="00AA26F1">
            <w:pPr>
              <w:rPr>
                <w:rFonts w:ascii="Times New Roman" w:hAnsi="Times New Roman" w:cs="Times New Roman"/>
                <w:sz w:val="24"/>
                <w:szCs w:val="24"/>
              </w:rPr>
            </w:pPr>
            <w:r w:rsidRPr="006E56BF">
              <w:rPr>
                <w:rFonts w:ascii="Times New Roman" w:hAnsi="Times New Roman" w:cs="Times New Roman"/>
                <w:sz w:val="24"/>
                <w:szCs w:val="24"/>
              </w:rPr>
              <w:t>18.</w:t>
            </w:r>
          </w:p>
        </w:tc>
        <w:tc>
          <w:tcPr>
            <w:tcW w:w="1843" w:type="dxa"/>
          </w:tcPr>
          <w:p w:rsidR="008A1CE0" w:rsidRPr="006E56BF" w:rsidRDefault="00F4607C" w:rsidP="00AA26F1">
            <w:pPr>
              <w:rPr>
                <w:rFonts w:ascii="Times New Roman" w:hAnsi="Times New Roman" w:cs="Times New Roman"/>
                <w:sz w:val="24"/>
                <w:szCs w:val="24"/>
              </w:rPr>
            </w:pPr>
            <w:r w:rsidRPr="006E56BF">
              <w:rPr>
                <w:rFonts w:ascii="Times New Roman" w:hAnsi="Times New Roman" w:cs="Times New Roman"/>
                <w:sz w:val="24"/>
                <w:szCs w:val="24"/>
              </w:rPr>
              <w:t>подпункт 21-4) статьи 7</w:t>
            </w:r>
          </w:p>
        </w:tc>
        <w:tc>
          <w:tcPr>
            <w:tcW w:w="3969" w:type="dxa"/>
          </w:tcPr>
          <w:p w:rsidR="008A1CE0" w:rsidRPr="006E56BF" w:rsidRDefault="008A1CE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 Компетенция Правительства Республики Казахстан</w:t>
            </w:r>
          </w:p>
          <w:p w:rsidR="008A1CE0" w:rsidRPr="006E56BF" w:rsidRDefault="008A1CE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8A1CE0" w:rsidRPr="006E56BF" w:rsidRDefault="008A1CE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21-4) отсутствует;</w:t>
            </w:r>
          </w:p>
        </w:tc>
        <w:tc>
          <w:tcPr>
            <w:tcW w:w="4253" w:type="dxa"/>
          </w:tcPr>
          <w:p w:rsidR="008A1CE0" w:rsidRPr="006E56BF" w:rsidRDefault="008A1CE0" w:rsidP="00933034">
            <w:pPr>
              <w:ind w:firstLine="605"/>
              <w:jc w:val="both"/>
              <w:rPr>
                <w:rFonts w:ascii="Times New Roman" w:hAnsi="Times New Roman" w:cs="Times New Roman"/>
                <w:bCs/>
                <w:sz w:val="24"/>
                <w:szCs w:val="24"/>
              </w:rPr>
            </w:pPr>
            <w:r w:rsidRPr="006E56BF">
              <w:rPr>
                <w:rFonts w:ascii="Times New Roman" w:hAnsi="Times New Roman" w:cs="Times New Roman"/>
                <w:b/>
                <w:sz w:val="24"/>
                <w:szCs w:val="24"/>
              </w:rPr>
              <w:t xml:space="preserve">21-4) утверждает порядок определения мобилизационных потребностей Вооруженных Сил, других войск и воинских формирований, специальных государственных органов </w:t>
            </w:r>
            <w:r w:rsidR="00C429A9" w:rsidRPr="006E56BF">
              <w:rPr>
                <w:rFonts w:ascii="Times New Roman" w:hAnsi="Times New Roman" w:cs="Times New Roman"/>
                <w:b/>
                <w:sz w:val="24"/>
                <w:szCs w:val="24"/>
              </w:rPr>
              <w:br/>
            </w:r>
            <w:r w:rsidRPr="006E56BF">
              <w:rPr>
                <w:rFonts w:ascii="Times New Roman" w:hAnsi="Times New Roman" w:cs="Times New Roman"/>
                <w:b/>
                <w:sz w:val="24"/>
                <w:szCs w:val="24"/>
              </w:rPr>
              <w:t>из отраслей экономики;</w:t>
            </w:r>
          </w:p>
        </w:tc>
        <w:tc>
          <w:tcPr>
            <w:tcW w:w="3827" w:type="dxa"/>
          </w:tcPr>
          <w:p w:rsidR="008A1CE0" w:rsidRPr="006E56BF" w:rsidRDefault="0081017A"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обеспечения </w:t>
            </w:r>
            <w:r w:rsidR="00AA26F1" w:rsidRPr="006E56BF">
              <w:rPr>
                <w:rFonts w:ascii="Times New Roman" w:hAnsi="Times New Roman" w:cs="Times New Roman"/>
                <w:sz w:val="24"/>
                <w:szCs w:val="24"/>
              </w:rPr>
              <w:t>единого</w:t>
            </w:r>
            <w:r w:rsidRPr="006E56BF">
              <w:rPr>
                <w:rFonts w:ascii="Times New Roman" w:hAnsi="Times New Roman" w:cs="Times New Roman"/>
                <w:sz w:val="24"/>
                <w:szCs w:val="24"/>
              </w:rPr>
              <w:t xml:space="preserve"> подхода в планировании, а также централизованно учитывать мобилизационные потребности с возможностями отраслей экономики в интересах национальной безопасности.</w:t>
            </w:r>
          </w:p>
        </w:tc>
      </w:tr>
      <w:tr w:rsidR="004E0DC0" w:rsidRPr="006E56BF" w:rsidTr="00AA26F1">
        <w:trPr>
          <w:trHeight w:val="690"/>
        </w:trPr>
        <w:tc>
          <w:tcPr>
            <w:tcW w:w="709" w:type="dxa"/>
            <w:gridSpan w:val="2"/>
          </w:tcPr>
          <w:p w:rsidR="004E0DC0" w:rsidRPr="006E56BF" w:rsidRDefault="005B5ACA" w:rsidP="00AA26F1">
            <w:pPr>
              <w:rPr>
                <w:rFonts w:ascii="Times New Roman" w:hAnsi="Times New Roman" w:cs="Times New Roman"/>
                <w:sz w:val="24"/>
                <w:szCs w:val="24"/>
              </w:rPr>
            </w:pPr>
            <w:r w:rsidRPr="006E56BF">
              <w:rPr>
                <w:rFonts w:ascii="Times New Roman" w:hAnsi="Times New Roman" w:cs="Times New Roman"/>
                <w:sz w:val="24"/>
                <w:szCs w:val="24"/>
              </w:rPr>
              <w:t>19</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7)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7) осуществляет оценку мобилизационной готовности Республики Казахстан в порядке, установленном в правилах </w:t>
            </w:r>
            <w:r w:rsidRPr="006E56BF">
              <w:rPr>
                <w:rFonts w:ascii="Times New Roman" w:hAnsi="Times New Roman" w:cs="Times New Roman"/>
                <w:b/>
                <w:sz w:val="24"/>
                <w:szCs w:val="24"/>
              </w:rPr>
              <w:t xml:space="preserve">мобилизационной подготовки и мобилизации в Республике </w:t>
            </w:r>
            <w:r w:rsidRPr="006E56BF">
              <w:rPr>
                <w:rFonts w:ascii="Times New Roman" w:hAnsi="Times New Roman" w:cs="Times New Roman"/>
                <w:b/>
                <w:sz w:val="24"/>
                <w:szCs w:val="24"/>
              </w:rPr>
              <w:lastRenderedPageBreak/>
              <w:t>Казахстан,</w:t>
            </w:r>
            <w:r w:rsidRPr="006E56BF">
              <w:rPr>
                <w:rFonts w:ascii="Times New Roman" w:hAnsi="Times New Roman" w:cs="Times New Roman"/>
                <w:sz w:val="24"/>
                <w:szCs w:val="24"/>
              </w:rPr>
              <w:t xml:space="preserve"> и ежегодно докладывает </w:t>
            </w:r>
            <w:r w:rsidRPr="006E56BF">
              <w:rPr>
                <w:rFonts w:ascii="Times New Roman" w:hAnsi="Times New Roman" w:cs="Times New Roman"/>
                <w:sz w:val="24"/>
                <w:szCs w:val="24"/>
              </w:rPr>
              <w:br/>
              <w:t>об этом Правительству Республики Казахстан;</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7-1. Компетенция уполномоченного органа</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r w:rsidR="00AA6416" w:rsidRPr="006E56BF">
              <w:rPr>
                <w:rFonts w:ascii="Times New Roman" w:hAnsi="Times New Roman" w:cs="Times New Roman"/>
                <w:bCs/>
                <w:sz w:val="24"/>
                <w:szCs w:val="24"/>
              </w:rPr>
              <w:t>.</w:t>
            </w:r>
          </w:p>
          <w:p w:rsidR="004E0DC0" w:rsidRPr="006E56BF" w:rsidRDefault="00956659" w:rsidP="00933034">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7)</w:t>
            </w:r>
            <w:r w:rsidRPr="006E56BF">
              <w:rPr>
                <w:rFonts w:ascii="Times New Roman" w:hAnsi="Times New Roman" w:cs="Times New Roman"/>
                <w:b/>
                <w:bCs/>
                <w:sz w:val="24"/>
                <w:szCs w:val="24"/>
              </w:rPr>
              <w:t xml:space="preserve"> </w:t>
            </w:r>
            <w:r w:rsidRPr="006E56BF">
              <w:rPr>
                <w:rFonts w:ascii="Times New Roman" w:hAnsi="Times New Roman" w:cs="Times New Roman"/>
                <w:bCs/>
                <w:sz w:val="24"/>
                <w:szCs w:val="24"/>
              </w:rPr>
              <w:t xml:space="preserve">осуществляет оценку мобилизационной готовности </w:t>
            </w:r>
            <w:r w:rsidRPr="006E56BF">
              <w:rPr>
                <w:rFonts w:ascii="Times New Roman" w:hAnsi="Times New Roman" w:cs="Times New Roman"/>
                <w:b/>
                <w:bCs/>
                <w:sz w:val="24"/>
                <w:szCs w:val="24"/>
              </w:rPr>
              <w:t xml:space="preserve">государственных органов, организаций, имеющих мобилизационные задания </w:t>
            </w:r>
            <w:r w:rsidR="00C429A9" w:rsidRPr="006E56BF">
              <w:rPr>
                <w:rFonts w:ascii="Times New Roman" w:hAnsi="Times New Roman" w:cs="Times New Roman"/>
                <w:b/>
                <w:bCs/>
                <w:sz w:val="24"/>
                <w:szCs w:val="24"/>
              </w:rPr>
              <w:br/>
            </w:r>
            <w:r w:rsidRPr="006E56BF">
              <w:rPr>
                <w:rFonts w:ascii="Times New Roman" w:hAnsi="Times New Roman" w:cs="Times New Roman"/>
                <w:b/>
                <w:bCs/>
                <w:sz w:val="24"/>
                <w:szCs w:val="24"/>
              </w:rPr>
              <w:t xml:space="preserve">и мобилизационные заказы в </w:t>
            </w:r>
            <w:r w:rsidRPr="006E56BF">
              <w:rPr>
                <w:rFonts w:ascii="Times New Roman" w:hAnsi="Times New Roman" w:cs="Times New Roman"/>
                <w:b/>
                <w:bCs/>
                <w:sz w:val="24"/>
                <w:szCs w:val="24"/>
              </w:rPr>
              <w:lastRenderedPageBreak/>
              <w:t>порядке, установленном Президентом Республики Казахстан;</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В связи с установлением порядка оценки мобилизационной готовности Республики Казахстан в качестве отдельного правового акта, нормы, касающиеся правил мобилизационной подготовки и мобилизации, исключаются из его содержания.</w:t>
            </w:r>
          </w:p>
        </w:tc>
      </w:tr>
      <w:tr w:rsidR="004E0DC0" w:rsidRPr="006E56BF" w:rsidTr="00AA26F1">
        <w:trPr>
          <w:trHeight w:val="673"/>
        </w:trPr>
        <w:tc>
          <w:tcPr>
            <w:tcW w:w="709" w:type="dxa"/>
            <w:gridSpan w:val="2"/>
          </w:tcPr>
          <w:p w:rsidR="004E0DC0" w:rsidRPr="006E56BF" w:rsidRDefault="005B5ACA"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20</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8-1)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8-1) проводит военно-экономические и командно-штабные учения;</w:t>
            </w:r>
          </w:p>
          <w:p w:rsidR="004E0DC0" w:rsidRPr="006E56BF" w:rsidRDefault="004E0DC0" w:rsidP="00AA26F1">
            <w:pPr>
              <w:ind w:firstLine="600"/>
              <w:jc w:val="both"/>
              <w:rPr>
                <w:rFonts w:ascii="Times New Roman" w:hAnsi="Times New Roman" w:cs="Times New Roman"/>
                <w:sz w:val="24"/>
                <w:szCs w:val="24"/>
              </w:rPr>
            </w:pPr>
          </w:p>
          <w:p w:rsidR="004E0DC0" w:rsidRPr="006E56BF" w:rsidRDefault="004E0DC0" w:rsidP="00AA26F1">
            <w:pPr>
              <w:ind w:firstLine="600"/>
              <w:jc w:val="both"/>
              <w:rPr>
                <w:rFonts w:ascii="Times New Roman" w:hAnsi="Times New Roman" w:cs="Times New Roman"/>
                <w:sz w:val="24"/>
                <w:szCs w:val="24"/>
              </w:rPr>
            </w:pP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7-1. Компетенция уполномоченного органа</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8-1) </w:t>
            </w:r>
            <w:r w:rsidRPr="006E56BF">
              <w:rPr>
                <w:rFonts w:ascii="Times New Roman" w:hAnsi="Times New Roman" w:cs="Times New Roman"/>
                <w:b/>
                <w:bCs/>
                <w:sz w:val="24"/>
                <w:szCs w:val="24"/>
              </w:rPr>
              <w:t>организует и</w:t>
            </w:r>
            <w:r w:rsidRPr="006E56BF">
              <w:rPr>
                <w:rFonts w:ascii="Times New Roman" w:hAnsi="Times New Roman" w:cs="Times New Roman"/>
                <w:bCs/>
                <w:sz w:val="24"/>
                <w:szCs w:val="24"/>
              </w:rPr>
              <w:t xml:space="preserve"> проводит военно-экономические и командно-штабные учения;</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С целью правового закрепления комплексного подхода к подготовке органов управления и сил обеспечения мобилизационной готовности, уточняется норма, согласно которой уполномоченный орган не только проводит, но и организует военно-экономические и командно-штабные учения. Для обеспечения четкости регулирования устанавливаются полномочия по планированию, координации и контролю за проведением учений,</w:t>
            </w:r>
            <w:r w:rsidR="00933034" w:rsidRPr="006E56BF">
              <w:rPr>
                <w:rFonts w:ascii="Times New Roman" w:hAnsi="Times New Roman" w:cs="Times New Roman"/>
                <w:sz w:val="24"/>
                <w:szCs w:val="24"/>
              </w:rPr>
              <w:t xml:space="preserve"> </w:t>
            </w:r>
            <w:r w:rsidRPr="006E56BF">
              <w:rPr>
                <w:rFonts w:ascii="Times New Roman" w:hAnsi="Times New Roman" w:cs="Times New Roman"/>
                <w:sz w:val="24"/>
                <w:szCs w:val="24"/>
              </w:rPr>
              <w:t>что гарантирует их системность и эффективность.</w:t>
            </w:r>
          </w:p>
        </w:tc>
      </w:tr>
      <w:tr w:rsidR="004E0DC0" w:rsidRPr="006E56BF" w:rsidTr="00AA26F1">
        <w:trPr>
          <w:trHeight w:val="481"/>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2</w:t>
            </w:r>
            <w:r w:rsidR="005B5ACA" w:rsidRPr="006E56BF">
              <w:rPr>
                <w:rFonts w:ascii="Times New Roman" w:hAnsi="Times New Roman" w:cs="Times New Roman"/>
                <w:sz w:val="24"/>
                <w:szCs w:val="24"/>
              </w:rPr>
              <w:t>1</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 8-3) </w:t>
            </w:r>
          </w:p>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статьи 7-1</w:t>
            </w:r>
          </w:p>
          <w:p w:rsidR="004E0DC0" w:rsidRPr="006E56BF" w:rsidRDefault="004E0DC0" w:rsidP="00AA26F1">
            <w:pPr>
              <w:rPr>
                <w:rFonts w:ascii="Times New Roman" w:hAnsi="Times New Roman" w:cs="Times New Roman"/>
                <w:sz w:val="24"/>
                <w:szCs w:val="24"/>
              </w:rPr>
            </w:pPr>
          </w:p>
          <w:p w:rsidR="004E0DC0" w:rsidRPr="006E56BF" w:rsidRDefault="004E0DC0" w:rsidP="00AA26F1">
            <w:pPr>
              <w:rPr>
                <w:rFonts w:ascii="Times New Roman" w:hAnsi="Times New Roman" w:cs="Times New Roman"/>
                <w:sz w:val="24"/>
                <w:szCs w:val="24"/>
              </w:rPr>
            </w:pP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7-1. Компетенция уполномоченного органа в области мобилизационной подготовки </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8-3) утверждает правила военно-транспортной обязанности </w:t>
            </w:r>
            <w:r w:rsidRPr="006E56BF">
              <w:rPr>
                <w:rFonts w:ascii="Times New Roman" w:hAnsi="Times New Roman" w:cs="Times New Roman"/>
                <w:sz w:val="24"/>
                <w:szCs w:val="24"/>
              </w:rPr>
              <w:br/>
              <w:t>на территории Республики Казахстан на период мобилизации, военного положения и в военное время;</w:t>
            </w:r>
          </w:p>
        </w:tc>
        <w:tc>
          <w:tcPr>
            <w:tcW w:w="4253"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Статья 7-1. Компетенция уполномоченного органа</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8-3) исключить;</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Обо</w:t>
            </w:r>
            <w:r w:rsidR="005C4815" w:rsidRPr="006E56BF">
              <w:rPr>
                <w:rFonts w:ascii="Times New Roman" w:hAnsi="Times New Roman" w:cs="Times New Roman"/>
                <w:sz w:val="24"/>
                <w:szCs w:val="24"/>
              </w:rPr>
              <w:t xml:space="preserve">снование приведено </w:t>
            </w:r>
            <w:r w:rsidR="005C4815" w:rsidRPr="006E56BF">
              <w:rPr>
                <w:rFonts w:ascii="Times New Roman" w:hAnsi="Times New Roman" w:cs="Times New Roman"/>
                <w:sz w:val="24"/>
                <w:szCs w:val="24"/>
              </w:rPr>
              <w:br/>
              <w:t xml:space="preserve">в позиции </w:t>
            </w:r>
            <w:r w:rsidR="0081017A" w:rsidRPr="006E56BF">
              <w:rPr>
                <w:rFonts w:ascii="Times New Roman" w:hAnsi="Times New Roman" w:cs="Times New Roman"/>
                <w:sz w:val="24"/>
                <w:szCs w:val="24"/>
              </w:rPr>
              <w:t>13</w:t>
            </w:r>
            <w:r w:rsidRPr="006E56BF">
              <w:rPr>
                <w:rFonts w:ascii="Times New Roman" w:hAnsi="Times New Roman" w:cs="Times New Roman"/>
                <w:sz w:val="24"/>
                <w:szCs w:val="24"/>
              </w:rPr>
              <w:t xml:space="preserve"> сравнительной таблицы.</w:t>
            </w:r>
          </w:p>
          <w:p w:rsidR="004E0DC0" w:rsidRPr="006E56BF" w:rsidRDefault="004E0DC0" w:rsidP="00AA26F1">
            <w:pPr>
              <w:ind w:firstLine="595"/>
              <w:jc w:val="both"/>
              <w:rPr>
                <w:rFonts w:ascii="Times New Roman" w:hAnsi="Times New Roman" w:cs="Times New Roman"/>
                <w:sz w:val="24"/>
                <w:szCs w:val="24"/>
              </w:rPr>
            </w:pPr>
          </w:p>
        </w:tc>
      </w:tr>
      <w:tr w:rsidR="004E0DC0" w:rsidRPr="006E56BF" w:rsidTr="00AA26F1">
        <w:trPr>
          <w:trHeight w:val="818"/>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2</w:t>
            </w:r>
            <w:r w:rsidR="005B5ACA" w:rsidRPr="006E56BF">
              <w:rPr>
                <w:rFonts w:ascii="Times New Roman" w:hAnsi="Times New Roman" w:cs="Times New Roman"/>
                <w:sz w:val="24"/>
                <w:szCs w:val="24"/>
              </w:rPr>
              <w:t>2</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8-4) </w:t>
            </w:r>
          </w:p>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статьи 7-1</w:t>
            </w:r>
          </w:p>
          <w:p w:rsidR="004E0DC0" w:rsidRPr="006E56BF" w:rsidRDefault="004E0DC0" w:rsidP="00AA26F1">
            <w:pPr>
              <w:rPr>
                <w:rFonts w:ascii="Times New Roman" w:hAnsi="Times New Roman" w:cs="Times New Roman"/>
                <w:sz w:val="24"/>
                <w:szCs w:val="24"/>
              </w:rPr>
            </w:pP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7-1. Компетенция уполномоченного органа в области мобилизационной подготовки </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8-4) утверждает правила определения мобилизационных потребностей Вооруженных Сил, других войск и воинских формирований, специальных государственных органов из отраслей экономики;</w:t>
            </w:r>
          </w:p>
        </w:tc>
        <w:tc>
          <w:tcPr>
            <w:tcW w:w="4253"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Статья 7-1. Компетенция уполномоченного органа</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5"/>
              <w:jc w:val="both"/>
              <w:rPr>
                <w:rFonts w:ascii="Times New Roman" w:hAnsi="Times New Roman" w:cs="Times New Roman"/>
                <w:b/>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8-4) исключить;</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Передача полномочий </w:t>
            </w:r>
            <w:r w:rsidRPr="006E56BF">
              <w:rPr>
                <w:rFonts w:ascii="Times New Roman" w:hAnsi="Times New Roman" w:cs="Times New Roman"/>
                <w:sz w:val="24"/>
                <w:szCs w:val="24"/>
              </w:rPr>
              <w:br/>
              <w:t>по утверждению порядка Министерству обороны позволит обеспечить более эффективное и целенаправленное планирование мобилизационных ресурсов с учетом потребностей национальной обороны и специфики военного управления.</w:t>
            </w:r>
          </w:p>
          <w:p w:rsidR="004E0DC0" w:rsidRPr="006E56BF" w:rsidRDefault="004E0DC0" w:rsidP="00AA26F1">
            <w:pPr>
              <w:ind w:firstLine="595"/>
              <w:jc w:val="both"/>
              <w:rPr>
                <w:rFonts w:ascii="Times New Roman" w:hAnsi="Times New Roman" w:cs="Times New Roman"/>
                <w:sz w:val="24"/>
                <w:szCs w:val="24"/>
              </w:rPr>
            </w:pPr>
          </w:p>
        </w:tc>
      </w:tr>
      <w:tr w:rsidR="004E0DC0" w:rsidRPr="006E56BF" w:rsidTr="00AA26F1">
        <w:trPr>
          <w:trHeight w:val="1670"/>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2</w:t>
            </w:r>
            <w:r w:rsidR="005B5ACA" w:rsidRPr="006E56BF">
              <w:rPr>
                <w:rFonts w:ascii="Times New Roman" w:hAnsi="Times New Roman" w:cs="Times New Roman"/>
                <w:sz w:val="24"/>
                <w:szCs w:val="24"/>
              </w:rPr>
              <w:t>3</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8-5)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7-1. Компетенция уполномоченного органа в области мобилизационной подготовки </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8-5) отсутствует;</w:t>
            </w:r>
          </w:p>
        </w:tc>
        <w:tc>
          <w:tcPr>
            <w:tcW w:w="4253"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5"/>
              <w:jc w:val="both"/>
              <w:rPr>
                <w:rFonts w:ascii="Times New Roman" w:hAnsi="Times New Roman" w:cs="Times New Roman"/>
                <w:sz w:val="24"/>
                <w:szCs w:val="24"/>
              </w:rPr>
            </w:pPr>
            <w:r w:rsidRPr="006E56BF">
              <w:rPr>
                <w:rFonts w:ascii="Times New Roman" w:hAnsi="Times New Roman" w:cs="Times New Roman"/>
                <w:b/>
                <w:bCs/>
                <w:sz w:val="24"/>
                <w:szCs w:val="24"/>
              </w:rPr>
              <w:t>8-5) разрабатывает порядок передачи материальных ценностей мобилизационного резерва при снятии или передаче мобилизационных заказов;</w:t>
            </w:r>
          </w:p>
        </w:tc>
        <w:tc>
          <w:tcPr>
            <w:tcW w:w="3827" w:type="dxa"/>
          </w:tcPr>
          <w:p w:rsidR="004E0DC0" w:rsidRPr="006E56BF" w:rsidRDefault="0081017A"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В целях правового регулирования порядка распоряжения материальными ценностями мобилизационного резерва. Данная норма закрепляет полномочия Правительства Республики Казахстан по установлению порядка и принятию решений о передаче этих ценностей при снятии или передаче мобилизационных заказов. Для четкого определения процедур обеспечивается нормативное закрепление механизмов распределения ресурсов в рамках мобилизационной подготовки и мобилизации.</w:t>
            </w:r>
          </w:p>
        </w:tc>
      </w:tr>
      <w:tr w:rsidR="004E0DC0" w:rsidRPr="006E56BF" w:rsidTr="00AA26F1">
        <w:trPr>
          <w:trHeight w:val="67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2</w:t>
            </w:r>
            <w:r w:rsidR="005B5ACA" w:rsidRPr="006E56BF">
              <w:rPr>
                <w:rFonts w:ascii="Times New Roman" w:hAnsi="Times New Roman" w:cs="Times New Roman"/>
                <w:sz w:val="24"/>
                <w:szCs w:val="24"/>
              </w:rPr>
              <w:t>4</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8-6)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lastRenderedPageBreak/>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8-6)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7-1. Компетенция уполномоченного органа</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4E0DC0" w:rsidRPr="006E56BF" w:rsidRDefault="004E0DC0" w:rsidP="00933034">
            <w:pPr>
              <w:ind w:firstLine="605"/>
              <w:jc w:val="both"/>
              <w:rPr>
                <w:rFonts w:ascii="Times New Roman" w:hAnsi="Times New Roman" w:cs="Times New Roman"/>
                <w:bCs/>
                <w:sz w:val="24"/>
                <w:szCs w:val="24"/>
              </w:rPr>
            </w:pPr>
            <w:r w:rsidRPr="006E56BF">
              <w:rPr>
                <w:rFonts w:ascii="Times New Roman" w:hAnsi="Times New Roman" w:cs="Times New Roman"/>
                <w:b/>
                <w:bCs/>
                <w:sz w:val="24"/>
                <w:szCs w:val="24"/>
              </w:rPr>
              <w:lastRenderedPageBreak/>
              <w:t xml:space="preserve">8-6) </w:t>
            </w:r>
            <w:r w:rsidR="004709E2" w:rsidRPr="006E56BF">
              <w:rPr>
                <w:rFonts w:ascii="Times New Roman" w:hAnsi="Times New Roman" w:cs="Times New Roman"/>
                <w:b/>
                <w:bCs/>
                <w:sz w:val="24"/>
                <w:szCs w:val="24"/>
              </w:rPr>
              <w:t>о</w:t>
            </w:r>
            <w:r w:rsidR="008A6ED3" w:rsidRPr="006E56BF">
              <w:rPr>
                <w:rFonts w:ascii="Times New Roman" w:hAnsi="Times New Roman" w:cs="Times New Roman"/>
                <w:b/>
                <w:bCs/>
                <w:sz w:val="24"/>
                <w:szCs w:val="24"/>
              </w:rPr>
              <w:t xml:space="preserve">рганизует научные исследования в области мобилизационной подготовки </w:t>
            </w:r>
            <w:r w:rsidR="00C429A9" w:rsidRPr="006E56BF">
              <w:rPr>
                <w:rFonts w:ascii="Times New Roman" w:hAnsi="Times New Roman" w:cs="Times New Roman"/>
                <w:b/>
                <w:bCs/>
                <w:sz w:val="24"/>
                <w:szCs w:val="24"/>
              </w:rPr>
              <w:br/>
            </w:r>
            <w:r w:rsidR="008A6ED3" w:rsidRPr="006E56BF">
              <w:rPr>
                <w:rFonts w:ascii="Times New Roman" w:hAnsi="Times New Roman" w:cs="Times New Roman"/>
                <w:b/>
                <w:bCs/>
                <w:sz w:val="24"/>
                <w:szCs w:val="24"/>
              </w:rPr>
              <w:t xml:space="preserve">и мобилизации, обучение мобилизационных работников, </w:t>
            </w:r>
            <w:r w:rsidR="00C429A9" w:rsidRPr="006E56BF">
              <w:rPr>
                <w:rFonts w:ascii="Times New Roman" w:hAnsi="Times New Roman" w:cs="Times New Roman"/>
                <w:b/>
                <w:bCs/>
                <w:sz w:val="24"/>
                <w:szCs w:val="24"/>
              </w:rPr>
              <w:br/>
            </w:r>
            <w:r w:rsidR="008A6ED3" w:rsidRPr="006E56BF">
              <w:rPr>
                <w:rFonts w:ascii="Times New Roman" w:hAnsi="Times New Roman" w:cs="Times New Roman"/>
                <w:b/>
                <w:bCs/>
                <w:sz w:val="24"/>
                <w:szCs w:val="24"/>
              </w:rPr>
              <w:t xml:space="preserve">а также повышение </w:t>
            </w:r>
            <w:r w:rsidR="00C429A9" w:rsidRPr="006E56BF">
              <w:rPr>
                <w:rFonts w:ascii="Times New Roman" w:hAnsi="Times New Roman" w:cs="Times New Roman"/>
                <w:b/>
                <w:bCs/>
                <w:sz w:val="24"/>
                <w:szCs w:val="24"/>
              </w:rPr>
              <w:br/>
            </w:r>
            <w:r w:rsidR="008A6ED3" w:rsidRPr="006E56BF">
              <w:rPr>
                <w:rFonts w:ascii="Times New Roman" w:hAnsi="Times New Roman" w:cs="Times New Roman"/>
                <w:b/>
                <w:bCs/>
                <w:sz w:val="24"/>
                <w:szCs w:val="24"/>
              </w:rPr>
              <w:t>их квалификации</w:t>
            </w:r>
            <w:r w:rsidRPr="006E56BF">
              <w:rPr>
                <w:rFonts w:ascii="Times New Roman" w:hAnsi="Times New Roman" w:cs="Times New Roman"/>
                <w:b/>
                <w:bCs/>
                <w:sz w:val="24"/>
                <w:szCs w:val="24"/>
              </w:rPr>
              <w:t>;</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развития научного обеспечения и подготовки кадров в сфере мобилизационной </w:t>
            </w:r>
            <w:r w:rsidRPr="006E56BF">
              <w:rPr>
                <w:rFonts w:ascii="Times New Roman" w:hAnsi="Times New Roman" w:cs="Times New Roman"/>
                <w:sz w:val="24"/>
                <w:szCs w:val="24"/>
              </w:rPr>
              <w:lastRenderedPageBreak/>
              <w:t>подготовки и мобилизации. Данная норма закрепляет полномочие по организации научных исследований, обучению населения и специалистов. Для четкого регулирования предусматривается проведение исследовательских работ, разработка образовательных программ и реализация просветительских мероприятий, направленных на повышение мобилизационной готовности.</w:t>
            </w:r>
          </w:p>
        </w:tc>
      </w:tr>
      <w:tr w:rsidR="004E0DC0" w:rsidRPr="006E56BF" w:rsidTr="00AA26F1">
        <w:trPr>
          <w:trHeight w:val="534"/>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2</w:t>
            </w:r>
            <w:r w:rsidR="005B5ACA" w:rsidRPr="006E56BF">
              <w:rPr>
                <w:rFonts w:ascii="Times New Roman" w:hAnsi="Times New Roman" w:cs="Times New Roman"/>
                <w:sz w:val="24"/>
                <w:szCs w:val="24"/>
              </w:rPr>
              <w:t>5</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8-7)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29"/>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8-7)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7-1. Компетенция уполномоченного органа</w:t>
            </w:r>
          </w:p>
          <w:p w:rsidR="004E0DC0" w:rsidRPr="006E56BF" w:rsidRDefault="004E0DC0" w:rsidP="00AA26F1">
            <w:pPr>
              <w:jc w:val="center"/>
              <w:rPr>
                <w:rFonts w:ascii="Times New Roman" w:hAnsi="Times New Roman" w:cs="Times New Roman"/>
                <w:bCs/>
                <w:sz w:val="24"/>
                <w:szCs w:val="24"/>
              </w:rPr>
            </w:pPr>
            <w:r w:rsidRPr="006E56BF">
              <w:rPr>
                <w:rFonts w:ascii="Times New Roman" w:hAnsi="Times New Roman" w:cs="Times New Roman"/>
                <w:bCs/>
                <w:sz w:val="24"/>
                <w:szCs w:val="24"/>
              </w:rPr>
              <w:t>...</w:t>
            </w:r>
          </w:p>
          <w:p w:rsidR="004E0DC0" w:rsidRPr="006E56BF" w:rsidRDefault="004E0DC0" w:rsidP="00933034">
            <w:pPr>
              <w:ind w:firstLine="611"/>
              <w:jc w:val="both"/>
              <w:rPr>
                <w:rFonts w:ascii="Times New Roman" w:hAnsi="Times New Roman" w:cs="Times New Roman"/>
                <w:bCs/>
                <w:sz w:val="24"/>
                <w:szCs w:val="24"/>
              </w:rPr>
            </w:pPr>
            <w:r w:rsidRPr="006E56BF">
              <w:rPr>
                <w:rFonts w:ascii="Times New Roman" w:hAnsi="Times New Roman" w:cs="Times New Roman"/>
                <w:b/>
                <w:bCs/>
                <w:sz w:val="24"/>
                <w:szCs w:val="24"/>
              </w:rPr>
              <w:t xml:space="preserve">8-7) координирует реализацию мероприятий в области мобилизационной подготовки </w:t>
            </w:r>
            <w:r w:rsidR="00C429A9" w:rsidRPr="006E56BF">
              <w:rPr>
                <w:rFonts w:ascii="Times New Roman" w:hAnsi="Times New Roman" w:cs="Times New Roman"/>
                <w:b/>
                <w:bCs/>
                <w:sz w:val="24"/>
                <w:szCs w:val="24"/>
              </w:rPr>
              <w:br/>
            </w:r>
            <w:r w:rsidRPr="006E56BF">
              <w:rPr>
                <w:rFonts w:ascii="Times New Roman" w:hAnsi="Times New Roman" w:cs="Times New Roman"/>
                <w:b/>
                <w:bCs/>
                <w:sz w:val="24"/>
                <w:szCs w:val="24"/>
              </w:rPr>
              <w:t>и мобилизации;</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координации </w:t>
            </w:r>
            <w:r w:rsidRPr="006E56BF">
              <w:rPr>
                <w:rFonts w:ascii="Times New Roman" w:hAnsi="Times New Roman" w:cs="Times New Roman"/>
                <w:sz w:val="24"/>
                <w:szCs w:val="24"/>
              </w:rPr>
              <w:br/>
              <w:t>и практического выполнения задач мобилизационной подготовки и мобилизации. Данная норма закрепляет обязанность по обеспечению реализации соответствующих мероприятий. Для четкого регулирования предусматривается контроль</w:t>
            </w:r>
            <w:r w:rsidR="00933034" w:rsidRPr="006E56BF">
              <w:rPr>
                <w:rFonts w:ascii="Times New Roman" w:hAnsi="Times New Roman" w:cs="Times New Roman"/>
                <w:sz w:val="24"/>
                <w:szCs w:val="24"/>
              </w:rPr>
              <w:t xml:space="preserve"> </w:t>
            </w:r>
            <w:r w:rsidRPr="006E56BF">
              <w:rPr>
                <w:rFonts w:ascii="Times New Roman" w:hAnsi="Times New Roman" w:cs="Times New Roman"/>
                <w:sz w:val="24"/>
                <w:szCs w:val="24"/>
              </w:rPr>
              <w:t>за выполнением установленных планов, и координация действий государственных органов, организаций и иных субъектов мобилизационной подготовки.</w:t>
            </w:r>
          </w:p>
        </w:tc>
      </w:tr>
      <w:tr w:rsidR="004E0DC0" w:rsidRPr="006E56BF" w:rsidTr="00AA26F1">
        <w:trPr>
          <w:trHeight w:val="693"/>
        </w:trPr>
        <w:tc>
          <w:tcPr>
            <w:tcW w:w="709" w:type="dxa"/>
            <w:gridSpan w:val="2"/>
          </w:tcPr>
          <w:p w:rsidR="004E0DC0" w:rsidRPr="006E56BF" w:rsidRDefault="005B5ACA" w:rsidP="00AA26F1">
            <w:pPr>
              <w:rPr>
                <w:rFonts w:ascii="Times New Roman" w:hAnsi="Times New Roman" w:cs="Times New Roman"/>
                <w:sz w:val="24"/>
                <w:szCs w:val="24"/>
              </w:rPr>
            </w:pPr>
            <w:r w:rsidRPr="006E56BF">
              <w:rPr>
                <w:rFonts w:ascii="Times New Roman" w:hAnsi="Times New Roman" w:cs="Times New Roman"/>
                <w:sz w:val="24"/>
                <w:szCs w:val="24"/>
              </w:rPr>
              <w:t>26</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8-8)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8-8)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Статья 7-1. Компетенция уполномоченного органа</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
                <w:bCs/>
                <w:sz w:val="24"/>
                <w:szCs w:val="24"/>
              </w:rPr>
              <w:t xml:space="preserve">8-8) разрабатывает план мероприятий по мобилизационной </w:t>
            </w:r>
            <w:r w:rsidRPr="006E56BF">
              <w:rPr>
                <w:rFonts w:ascii="Times New Roman" w:hAnsi="Times New Roman" w:cs="Times New Roman"/>
                <w:b/>
                <w:bCs/>
                <w:sz w:val="24"/>
                <w:szCs w:val="24"/>
              </w:rPr>
              <w:lastRenderedPageBreak/>
              <w:t xml:space="preserve">подготовке и мобилизации </w:t>
            </w:r>
            <w:r w:rsidRPr="006E56BF">
              <w:rPr>
                <w:rFonts w:ascii="Times New Roman" w:hAnsi="Times New Roman" w:cs="Times New Roman"/>
                <w:b/>
                <w:bCs/>
                <w:sz w:val="24"/>
                <w:szCs w:val="24"/>
              </w:rPr>
              <w:br/>
              <w:t>на соответствующий период;</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системного планирования и координации мобилизационных мероприятий. Данная норма закрепляет обязанность ежегодной разработки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 xml:space="preserve">и внесения на утверждение </w:t>
            </w:r>
            <w:r w:rsidRPr="006E56BF">
              <w:rPr>
                <w:rFonts w:ascii="Times New Roman" w:hAnsi="Times New Roman" w:cs="Times New Roman"/>
                <w:sz w:val="24"/>
                <w:szCs w:val="24"/>
              </w:rPr>
              <w:br/>
              <w:t>в Правительство Республики Казахстан плана мероприятий по мобилизационной подготовке и мобилизации. Для четкого регулирования предусматривается установление порядка и сроков подготовки документа, что обеспечивает своевременное исполнение мобилизационных задач.</w:t>
            </w:r>
          </w:p>
        </w:tc>
      </w:tr>
      <w:tr w:rsidR="004E0DC0" w:rsidRPr="006E56BF" w:rsidTr="00AA26F1">
        <w:trPr>
          <w:trHeight w:val="957"/>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2</w:t>
            </w:r>
            <w:r w:rsidR="005B5ACA" w:rsidRPr="006E56BF">
              <w:rPr>
                <w:rFonts w:ascii="Times New Roman" w:hAnsi="Times New Roman" w:cs="Times New Roman"/>
                <w:sz w:val="24"/>
                <w:szCs w:val="24"/>
              </w:rPr>
              <w:t>7</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8-9) статьи 7-1</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 в области мобилизационной подготовки</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        ...</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8-9) отсутствует;</w:t>
            </w:r>
          </w:p>
          <w:p w:rsidR="004E0DC0" w:rsidRPr="006E56BF" w:rsidRDefault="004E0DC0" w:rsidP="00AA26F1">
            <w:pPr>
              <w:ind w:firstLine="600"/>
              <w:jc w:val="both"/>
              <w:rPr>
                <w:rFonts w:ascii="Times New Roman" w:hAnsi="Times New Roman" w:cs="Times New Roman"/>
                <w:sz w:val="24"/>
                <w:szCs w:val="24"/>
              </w:rPr>
            </w:pPr>
          </w:p>
        </w:tc>
        <w:tc>
          <w:tcPr>
            <w:tcW w:w="4253"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7-1. Компетенция уполномоченного органа</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         ...</w:t>
            </w:r>
          </w:p>
          <w:p w:rsidR="004E0DC0" w:rsidRPr="006E56BF" w:rsidRDefault="004E0DC0" w:rsidP="00933034">
            <w:pPr>
              <w:ind w:firstLine="605"/>
              <w:jc w:val="both"/>
              <w:rPr>
                <w:rFonts w:ascii="Times New Roman" w:hAnsi="Times New Roman" w:cs="Times New Roman"/>
                <w:b/>
                <w:bCs/>
                <w:sz w:val="24"/>
                <w:szCs w:val="24"/>
              </w:rPr>
            </w:pPr>
            <w:r w:rsidRPr="006E56BF">
              <w:rPr>
                <w:rFonts w:ascii="Times New Roman" w:hAnsi="Times New Roman" w:cs="Times New Roman"/>
                <w:b/>
                <w:bCs/>
                <w:sz w:val="24"/>
                <w:szCs w:val="24"/>
              </w:rPr>
              <w:t xml:space="preserve">8-9) утверждает перечень должностей и профессий, </w:t>
            </w:r>
            <w:r w:rsidR="00BC22E9" w:rsidRPr="006E56BF">
              <w:rPr>
                <w:rFonts w:ascii="Times New Roman" w:hAnsi="Times New Roman" w:cs="Times New Roman"/>
                <w:b/>
                <w:bCs/>
                <w:sz w:val="24"/>
                <w:szCs w:val="24"/>
              </w:rPr>
              <w:br/>
            </w:r>
            <w:r w:rsidRPr="006E56BF">
              <w:rPr>
                <w:rFonts w:ascii="Times New Roman" w:hAnsi="Times New Roman" w:cs="Times New Roman"/>
                <w:b/>
                <w:bCs/>
                <w:sz w:val="24"/>
                <w:szCs w:val="24"/>
              </w:rPr>
              <w:t>по которым бронируются военнообязанные;</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D330EE" w:rsidRPr="006E56BF">
              <w:rPr>
                <w:rFonts w:ascii="Times New Roman" w:hAnsi="Times New Roman" w:cs="Times New Roman"/>
                <w:sz w:val="24"/>
                <w:szCs w:val="24"/>
              </w:rPr>
              <w:t>15</w:t>
            </w:r>
            <w:r w:rsidRPr="006E56BF">
              <w:rPr>
                <w:rFonts w:ascii="Times New Roman" w:hAnsi="Times New Roman" w:cs="Times New Roman"/>
                <w:sz w:val="24"/>
                <w:szCs w:val="24"/>
              </w:rPr>
              <w:t xml:space="preserve"> сравнительной таблицы.</w:t>
            </w:r>
          </w:p>
        </w:tc>
      </w:tr>
      <w:tr w:rsidR="004E0DC0" w:rsidRPr="006E56BF" w:rsidTr="00AA26F1">
        <w:trPr>
          <w:trHeight w:val="62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2</w:t>
            </w:r>
            <w:r w:rsidR="005B5ACA" w:rsidRPr="006E56BF">
              <w:rPr>
                <w:rFonts w:ascii="Times New Roman" w:hAnsi="Times New Roman" w:cs="Times New Roman"/>
                <w:sz w:val="24"/>
                <w:szCs w:val="24"/>
              </w:rPr>
              <w:t>8</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2) </w:t>
            </w:r>
          </w:p>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 xml:space="preserve">и мобилизации </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2) вносят предложения </w:t>
            </w:r>
            <w:r w:rsidRPr="006E56BF">
              <w:rPr>
                <w:rFonts w:ascii="Times New Roman" w:hAnsi="Times New Roman" w:cs="Times New Roman"/>
                <w:sz w:val="24"/>
                <w:szCs w:val="24"/>
              </w:rPr>
              <w:br/>
              <w:t xml:space="preserve">в уполномоченный орган в области мобилизационной подготовки </w:t>
            </w:r>
            <w:r w:rsidRPr="006E56BF">
              <w:rPr>
                <w:rFonts w:ascii="Times New Roman" w:hAnsi="Times New Roman" w:cs="Times New Roman"/>
                <w:sz w:val="24"/>
                <w:szCs w:val="24"/>
              </w:rPr>
              <w:br/>
              <w:t xml:space="preserve">по объемам финансирования </w:t>
            </w:r>
            <w:r w:rsidRPr="006E56BF">
              <w:rPr>
                <w:rFonts w:ascii="Times New Roman" w:hAnsi="Times New Roman" w:cs="Times New Roman"/>
                <w:sz w:val="24"/>
                <w:szCs w:val="24"/>
              </w:rPr>
              <w:lastRenderedPageBreak/>
              <w:t>мероприятий по мобилизационной подготовке и мобилизации;</w:t>
            </w:r>
          </w:p>
        </w:tc>
        <w:tc>
          <w:tcPr>
            <w:tcW w:w="4253"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Статья 8. Компетенция центральных исполнительных органов </w:t>
            </w:r>
            <w:r w:rsidRPr="006E56BF">
              <w:rPr>
                <w:rFonts w:ascii="Times New Roman" w:hAnsi="Times New Roman" w:cs="Times New Roman"/>
                <w:sz w:val="24"/>
                <w:szCs w:val="24"/>
              </w:rPr>
              <w:br/>
              <w:t xml:space="preserve">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и мобилизации </w:t>
            </w:r>
          </w:p>
          <w:p w:rsidR="004E0DC0" w:rsidRPr="006E56BF" w:rsidRDefault="004E0DC0"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2) планируют финансовые расходы</w:t>
            </w:r>
            <w:r w:rsidR="004E0DC0" w:rsidRPr="006E56BF">
              <w:rPr>
                <w:rFonts w:ascii="Times New Roman" w:hAnsi="Times New Roman" w:cs="Times New Roman"/>
                <w:b/>
                <w:sz w:val="24"/>
                <w:szCs w:val="24"/>
              </w:rPr>
              <w:t xml:space="preserve"> на обеспечение мероприятий по мобилизационной подготовке и мобилизации </w:t>
            </w:r>
            <w:r w:rsidR="004E0DC0" w:rsidRPr="006E56BF">
              <w:rPr>
                <w:rFonts w:ascii="Times New Roman" w:hAnsi="Times New Roman" w:cs="Times New Roman"/>
                <w:b/>
                <w:sz w:val="24"/>
                <w:szCs w:val="24"/>
              </w:rPr>
              <w:br/>
              <w:t>в пределах своей компетенции;</w:t>
            </w:r>
          </w:p>
        </w:tc>
        <w:tc>
          <w:tcPr>
            <w:tcW w:w="3827" w:type="dxa"/>
          </w:tcPr>
          <w:p w:rsidR="004E0DC0" w:rsidRPr="006E56BF" w:rsidRDefault="004E0DC0"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В целях обеспечения планирования средств на мероприятия мобилизационной подготовки отраслевыми государственными органами.</w:t>
            </w:r>
          </w:p>
        </w:tc>
      </w:tr>
      <w:tr w:rsidR="004E0DC0" w:rsidRPr="006E56BF" w:rsidTr="00AA26F1">
        <w:trPr>
          <w:trHeight w:val="623"/>
        </w:trPr>
        <w:tc>
          <w:tcPr>
            <w:tcW w:w="709" w:type="dxa"/>
            <w:gridSpan w:val="2"/>
          </w:tcPr>
          <w:p w:rsidR="004E0DC0" w:rsidRPr="006E56BF" w:rsidRDefault="005B5ACA"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29</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продпункт 3) 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3) планируют, организуют и руководят мобилизационной подготовкой организаций в соответствующей сфере государственного управления, проводят оценку мобилизационной готовности организаций, имеющих мобилизационные заказы, в порядке, установленном </w:t>
            </w:r>
            <w:r w:rsidRPr="006E56BF">
              <w:rPr>
                <w:rFonts w:ascii="Times New Roman" w:hAnsi="Times New Roman" w:cs="Times New Roman"/>
                <w:b/>
                <w:sz w:val="24"/>
                <w:szCs w:val="24"/>
              </w:rPr>
              <w:t xml:space="preserve">в правилах мобилизационной подготовки </w:t>
            </w:r>
            <w:r w:rsidRPr="006E56BF">
              <w:rPr>
                <w:rFonts w:ascii="Times New Roman" w:hAnsi="Times New Roman" w:cs="Times New Roman"/>
                <w:b/>
                <w:sz w:val="24"/>
                <w:szCs w:val="24"/>
              </w:rPr>
              <w:br/>
              <w:t>и мобилизации в Республике Казахстан;</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Статья 8. Компетенция центральных исполнительных органов и государственных органов, непосредственно подчиненных </w:t>
            </w:r>
            <w:r w:rsidR="00BC22E9" w:rsidRPr="006E56BF">
              <w:rPr>
                <w:rFonts w:ascii="Times New Roman" w:hAnsi="Times New Roman" w:cs="Times New Roman"/>
                <w:bCs/>
                <w:sz w:val="24"/>
                <w:szCs w:val="24"/>
              </w:rPr>
              <w:br/>
            </w:r>
            <w:r w:rsidRPr="006E56BF">
              <w:rPr>
                <w:rFonts w:ascii="Times New Roman" w:hAnsi="Times New Roman" w:cs="Times New Roman"/>
                <w:bCs/>
                <w:sz w:val="24"/>
                <w:szCs w:val="24"/>
              </w:rPr>
              <w:t>и подотчетных Президенту Республики Казахстан, в области мобилизационной подготовки и мобилизации</w:t>
            </w:r>
          </w:p>
          <w:p w:rsidR="004E0DC0" w:rsidRPr="006E56BF" w:rsidRDefault="004E0DC0" w:rsidP="00AA26F1">
            <w:pPr>
              <w:ind w:firstLine="605"/>
              <w:jc w:val="center"/>
              <w:rPr>
                <w:rFonts w:ascii="Times New Roman" w:hAnsi="Times New Roman" w:cs="Times New Roman"/>
                <w:bCs/>
                <w:sz w:val="24"/>
                <w:szCs w:val="24"/>
              </w:rPr>
            </w:pPr>
            <w:r w:rsidRPr="006E56BF">
              <w:rPr>
                <w:rFonts w:ascii="Times New Roman" w:hAnsi="Times New Roman" w:cs="Times New Roman"/>
                <w:bCs/>
                <w:sz w:val="24"/>
                <w:szCs w:val="24"/>
              </w:rPr>
              <w:t>....</w:t>
            </w:r>
          </w:p>
          <w:p w:rsidR="004E0DC0" w:rsidRPr="006E56BF" w:rsidRDefault="004E0DC0" w:rsidP="00933034">
            <w:pPr>
              <w:ind w:firstLine="605"/>
              <w:jc w:val="both"/>
              <w:rPr>
                <w:rFonts w:ascii="Times New Roman" w:hAnsi="Times New Roman" w:cs="Times New Roman"/>
                <w:sz w:val="24"/>
                <w:szCs w:val="24"/>
              </w:rPr>
            </w:pPr>
            <w:r w:rsidRPr="006E56BF">
              <w:rPr>
                <w:rFonts w:ascii="Times New Roman" w:hAnsi="Times New Roman" w:cs="Times New Roman"/>
                <w:bCs/>
                <w:sz w:val="24"/>
                <w:szCs w:val="24"/>
              </w:rPr>
              <w:t xml:space="preserve">3) планируют, организуют </w:t>
            </w:r>
            <w:r w:rsidR="00BC22E9" w:rsidRPr="006E56BF">
              <w:rPr>
                <w:rFonts w:ascii="Times New Roman" w:hAnsi="Times New Roman" w:cs="Times New Roman"/>
                <w:bCs/>
                <w:sz w:val="24"/>
                <w:szCs w:val="24"/>
              </w:rPr>
              <w:br/>
            </w:r>
            <w:r w:rsidRPr="006E56BF">
              <w:rPr>
                <w:rFonts w:ascii="Times New Roman" w:hAnsi="Times New Roman" w:cs="Times New Roman"/>
                <w:bCs/>
                <w:sz w:val="24"/>
                <w:szCs w:val="24"/>
              </w:rPr>
              <w:t xml:space="preserve">и руководят мобилизационной подготовкой организаций </w:t>
            </w:r>
            <w:r w:rsidR="00BC22E9" w:rsidRPr="006E56BF">
              <w:rPr>
                <w:rFonts w:ascii="Times New Roman" w:hAnsi="Times New Roman" w:cs="Times New Roman"/>
                <w:bCs/>
                <w:sz w:val="24"/>
                <w:szCs w:val="24"/>
              </w:rPr>
              <w:br/>
            </w:r>
            <w:r w:rsidRPr="006E56BF">
              <w:rPr>
                <w:rFonts w:ascii="Times New Roman" w:hAnsi="Times New Roman" w:cs="Times New Roman"/>
                <w:bCs/>
                <w:sz w:val="24"/>
                <w:szCs w:val="24"/>
              </w:rPr>
              <w:t xml:space="preserve">в соответствующей сфере государственного управления, проводят оценку мобилизационной готовности организаций, имеющих мобилизационные заказы, в порядке, установленном </w:t>
            </w:r>
            <w:r w:rsidRPr="006E56BF">
              <w:rPr>
                <w:rFonts w:ascii="Times New Roman" w:hAnsi="Times New Roman" w:cs="Times New Roman"/>
                <w:b/>
                <w:bCs/>
                <w:sz w:val="24"/>
                <w:szCs w:val="24"/>
              </w:rPr>
              <w:t xml:space="preserve">в правилах оценки состояния мобилизационной готовности государственных органов и организаций, имеющих мобилизационные задания </w:t>
            </w:r>
            <w:r w:rsidR="00BC22E9" w:rsidRPr="006E56BF">
              <w:rPr>
                <w:rFonts w:ascii="Times New Roman" w:hAnsi="Times New Roman" w:cs="Times New Roman"/>
                <w:b/>
                <w:bCs/>
                <w:sz w:val="24"/>
                <w:szCs w:val="24"/>
              </w:rPr>
              <w:br/>
            </w:r>
            <w:r w:rsidRPr="006E56BF">
              <w:rPr>
                <w:rFonts w:ascii="Times New Roman" w:hAnsi="Times New Roman" w:cs="Times New Roman"/>
                <w:b/>
                <w:bCs/>
                <w:sz w:val="24"/>
                <w:szCs w:val="24"/>
              </w:rPr>
              <w:t xml:space="preserve">и мобилизационные заказы, </w:t>
            </w:r>
            <w:r w:rsidR="00BC22E9" w:rsidRPr="006E56BF">
              <w:rPr>
                <w:rFonts w:ascii="Times New Roman" w:hAnsi="Times New Roman" w:cs="Times New Roman"/>
                <w:b/>
                <w:bCs/>
                <w:sz w:val="24"/>
                <w:szCs w:val="24"/>
              </w:rPr>
              <w:br/>
            </w:r>
            <w:r w:rsidRPr="006E56BF">
              <w:rPr>
                <w:rFonts w:ascii="Times New Roman" w:hAnsi="Times New Roman" w:cs="Times New Roman"/>
                <w:b/>
                <w:bCs/>
                <w:sz w:val="24"/>
                <w:szCs w:val="24"/>
              </w:rPr>
              <w:t xml:space="preserve">и ежегодно докладывает </w:t>
            </w:r>
            <w:r w:rsidR="00BC22E9" w:rsidRPr="006E56BF">
              <w:rPr>
                <w:rFonts w:ascii="Times New Roman" w:hAnsi="Times New Roman" w:cs="Times New Roman"/>
                <w:b/>
                <w:bCs/>
                <w:sz w:val="24"/>
                <w:szCs w:val="24"/>
              </w:rPr>
              <w:br/>
            </w:r>
            <w:r w:rsidRPr="006E56BF">
              <w:rPr>
                <w:rFonts w:ascii="Times New Roman" w:hAnsi="Times New Roman" w:cs="Times New Roman"/>
                <w:b/>
                <w:bCs/>
                <w:sz w:val="24"/>
                <w:szCs w:val="24"/>
              </w:rPr>
              <w:t>об этом уполномоченному органу;</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В связи с определением порядка оценки мобилизационной готовности в качестве отдельного правового акта, норма приводится в соответствие с новыми правилами. Уточняется порядок проведения оценки мобилизационной готовности организаций, имеющих мобилизационные задания и мобилизационные заказы, а также вводится обязательство ежегодного доклада уполномоченному органу.</w:t>
            </w:r>
          </w:p>
        </w:tc>
      </w:tr>
      <w:tr w:rsidR="004E0DC0" w:rsidRPr="006E56BF" w:rsidTr="00AA26F1">
        <w:trPr>
          <w:trHeight w:val="62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3</w:t>
            </w:r>
            <w:r w:rsidR="00EC7BF1" w:rsidRPr="006E56BF">
              <w:rPr>
                <w:rFonts w:ascii="Times New Roman" w:hAnsi="Times New Roman" w:cs="Times New Roman"/>
                <w:sz w:val="24"/>
                <w:szCs w:val="24"/>
              </w:rPr>
              <w:t>0</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3-1) статьи 8</w:t>
            </w:r>
          </w:p>
        </w:tc>
        <w:tc>
          <w:tcPr>
            <w:tcW w:w="3969"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и подотчетных Президенту Республики Казахстан, в области </w:t>
            </w:r>
            <w:r w:rsidRPr="006E56BF">
              <w:rPr>
                <w:rFonts w:ascii="Times New Roman" w:hAnsi="Times New Roman" w:cs="Times New Roman"/>
                <w:sz w:val="24"/>
                <w:szCs w:val="24"/>
              </w:rPr>
              <w:lastRenderedPageBreak/>
              <w:t xml:space="preserve">мобилизационной подготовки и мобилизации </w:t>
            </w:r>
          </w:p>
          <w:p w:rsidR="004E0DC0" w:rsidRPr="006E56BF" w:rsidRDefault="008A1CE0" w:rsidP="00AA26F1">
            <w:pPr>
              <w:ind w:firstLine="605"/>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r w:rsidR="004E0DC0" w:rsidRPr="006E56BF">
              <w:rPr>
                <w:rFonts w:ascii="Times New Roman" w:hAnsi="Times New Roman" w:cs="Times New Roman"/>
                <w:sz w:val="24"/>
                <w:szCs w:val="24"/>
              </w:rPr>
              <w:t>....</w:t>
            </w:r>
          </w:p>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3-1) заключают договоры </w:t>
            </w:r>
            <w:r w:rsidRPr="006E56BF">
              <w:rPr>
                <w:rFonts w:ascii="Times New Roman" w:hAnsi="Times New Roman" w:cs="Times New Roman"/>
                <w:sz w:val="24"/>
                <w:szCs w:val="24"/>
              </w:rPr>
              <w:br/>
              <w:t xml:space="preserve">с организациями на выполнение мобилизационных заказов, вносят предложения 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о снятии и передаче установленных мобилизационных заказов при банкротстве, реорганизации, ликвидации, изменении профиля работы организаций, имеющих мобилизационные заказы;</w:t>
            </w:r>
          </w:p>
        </w:tc>
        <w:tc>
          <w:tcPr>
            <w:tcW w:w="4253" w:type="dxa"/>
          </w:tcPr>
          <w:p w:rsidR="004E0DC0" w:rsidRPr="006E56BF" w:rsidRDefault="004E0DC0"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lastRenderedPageBreak/>
              <w:tab/>
            </w: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 xml:space="preserve">и подотчетных Президенту Республики </w:t>
            </w:r>
            <w:r w:rsidRPr="006E56BF">
              <w:rPr>
                <w:rFonts w:ascii="Times New Roman" w:hAnsi="Times New Roman" w:cs="Times New Roman"/>
                <w:sz w:val="24"/>
                <w:szCs w:val="24"/>
              </w:rPr>
              <w:lastRenderedPageBreak/>
              <w:t xml:space="preserve">Казахстан, в области мобилизационной подготовки и мобилизации </w:t>
            </w:r>
          </w:p>
          <w:p w:rsidR="004E0DC0" w:rsidRPr="006E56BF" w:rsidRDefault="008A1CE0" w:rsidP="00AA26F1">
            <w:pPr>
              <w:ind w:firstLine="605"/>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r w:rsidR="004E0DC0" w:rsidRPr="006E56BF">
              <w:rPr>
                <w:rFonts w:ascii="Times New Roman" w:hAnsi="Times New Roman" w:cs="Times New Roman"/>
                <w:sz w:val="24"/>
                <w:szCs w:val="24"/>
              </w:rPr>
              <w:t>....</w:t>
            </w:r>
          </w:p>
          <w:p w:rsidR="004E0DC0" w:rsidRPr="006E56BF" w:rsidRDefault="004E0DC0" w:rsidP="00933034">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3-1) заключают договоры </w:t>
            </w:r>
            <w:r w:rsidR="00BC22E9" w:rsidRPr="006E56BF">
              <w:rPr>
                <w:rFonts w:ascii="Times New Roman" w:hAnsi="Times New Roman" w:cs="Times New Roman"/>
                <w:bCs/>
                <w:sz w:val="24"/>
                <w:szCs w:val="24"/>
              </w:rPr>
              <w:br/>
            </w:r>
            <w:r w:rsidRPr="006E56BF">
              <w:rPr>
                <w:rFonts w:ascii="Times New Roman" w:hAnsi="Times New Roman" w:cs="Times New Roman"/>
                <w:bCs/>
                <w:sz w:val="24"/>
                <w:szCs w:val="24"/>
              </w:rPr>
              <w:t xml:space="preserve">с организациями на выполнение мобилизационных заказов, вносят предложения в уполномоченный орган о снятии и передаче установленных мобилизационных заказов </w:t>
            </w:r>
            <w:r w:rsidR="00BC22E9" w:rsidRPr="006E56BF">
              <w:rPr>
                <w:rFonts w:ascii="Times New Roman" w:hAnsi="Times New Roman" w:cs="Times New Roman"/>
                <w:bCs/>
                <w:sz w:val="24"/>
                <w:szCs w:val="24"/>
              </w:rPr>
              <w:br/>
            </w:r>
            <w:r w:rsidRPr="006E56BF">
              <w:rPr>
                <w:rFonts w:ascii="Times New Roman" w:hAnsi="Times New Roman" w:cs="Times New Roman"/>
                <w:bCs/>
                <w:sz w:val="24"/>
                <w:szCs w:val="24"/>
              </w:rPr>
              <w:t>при банкротстве, реорганизации, ликвидации, изменении профиля работы организаций, имеющих мобилизационные заказы;</w:t>
            </w:r>
          </w:p>
        </w:tc>
        <w:tc>
          <w:tcPr>
            <w:tcW w:w="3827" w:type="dxa"/>
          </w:tcPr>
          <w:p w:rsidR="004E0DC0" w:rsidRPr="006E56BF" w:rsidRDefault="004E0DC0" w:rsidP="00AA26F1">
            <w:pPr>
              <w:ind w:firstLine="595"/>
              <w:jc w:val="both"/>
              <w:rPr>
                <w:rFonts w:ascii="Times New Roman" w:hAnsi="Times New Roman" w:cs="Times New Roman"/>
                <w:b/>
                <w:sz w:val="24"/>
                <w:szCs w:val="24"/>
              </w:rPr>
            </w:pPr>
            <w:r w:rsidRPr="006E56BF">
              <w:rPr>
                <w:rFonts w:ascii="Times New Roman" w:hAnsi="Times New Roman" w:cs="Times New Roman"/>
                <w:sz w:val="24"/>
                <w:szCs w:val="24"/>
              </w:rPr>
              <w:lastRenderedPageBreak/>
              <w:t>Об</w:t>
            </w:r>
            <w:r w:rsidR="00D34236" w:rsidRPr="006E56BF">
              <w:rPr>
                <w:rFonts w:ascii="Times New Roman" w:hAnsi="Times New Roman" w:cs="Times New Roman"/>
                <w:sz w:val="24"/>
                <w:szCs w:val="24"/>
              </w:rPr>
              <w:t xml:space="preserve">основание приведено </w:t>
            </w:r>
            <w:r w:rsidR="00D34236" w:rsidRPr="006E56BF">
              <w:rPr>
                <w:rFonts w:ascii="Times New Roman" w:hAnsi="Times New Roman" w:cs="Times New Roman"/>
                <w:sz w:val="24"/>
                <w:szCs w:val="24"/>
              </w:rPr>
              <w:br/>
              <w:t>в позиции 3</w:t>
            </w:r>
            <w:r w:rsidRPr="006E56BF">
              <w:rPr>
                <w:rFonts w:ascii="Times New Roman" w:hAnsi="Times New Roman" w:cs="Times New Roman"/>
                <w:sz w:val="24"/>
                <w:szCs w:val="24"/>
              </w:rPr>
              <w:t xml:space="preserve"> сравнительной таблицы.</w:t>
            </w:r>
          </w:p>
        </w:tc>
      </w:tr>
      <w:tr w:rsidR="004E0DC0" w:rsidRPr="006E56BF" w:rsidTr="00AA26F1">
        <w:trPr>
          <w:trHeight w:val="62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3</w:t>
            </w:r>
            <w:r w:rsidR="00EC7BF1" w:rsidRPr="006E56BF">
              <w:rPr>
                <w:rFonts w:ascii="Times New Roman" w:hAnsi="Times New Roman" w:cs="Times New Roman"/>
                <w:sz w:val="24"/>
                <w:szCs w:val="24"/>
              </w:rPr>
              <w:t>1</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4-1) 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5"/>
              <w:jc w:val="both"/>
              <w:rPr>
                <w:rFonts w:ascii="Times New Roman" w:hAnsi="Times New Roman" w:cs="Times New Roman"/>
                <w:b/>
                <w:sz w:val="24"/>
                <w:szCs w:val="24"/>
              </w:rPr>
            </w:pPr>
            <w:r w:rsidRPr="006E56BF">
              <w:rPr>
                <w:rFonts w:ascii="Times New Roman" w:hAnsi="Times New Roman" w:cs="Times New Roman"/>
                <w:sz w:val="24"/>
                <w:szCs w:val="24"/>
              </w:rPr>
              <w:t xml:space="preserve">4-1) предоставляют 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информацию о производственных, финансовых, складских возможностях организаций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для установления мобилизационных заказов;</w:t>
            </w:r>
          </w:p>
        </w:tc>
        <w:tc>
          <w:tcPr>
            <w:tcW w:w="4253"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и подотчетных Президенту Республики Казахстан, в области мобилизационной подготовки 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5"/>
              <w:jc w:val="both"/>
              <w:rPr>
                <w:rFonts w:ascii="Times New Roman" w:hAnsi="Times New Roman" w:cs="Times New Roman"/>
                <w:b/>
                <w:sz w:val="24"/>
                <w:szCs w:val="24"/>
              </w:rPr>
            </w:pPr>
            <w:r w:rsidRPr="006E56BF">
              <w:rPr>
                <w:rFonts w:ascii="Times New Roman" w:hAnsi="Times New Roman" w:cs="Times New Roman"/>
                <w:sz w:val="24"/>
                <w:szCs w:val="24"/>
              </w:rPr>
              <w:t xml:space="preserve">4-1) предоставляют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в уполномоченный орган информацию о производственных, финансовых, складских возможностях организаций для установления мобилизационных заказов;</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D34236" w:rsidRPr="006E56BF">
              <w:rPr>
                <w:rFonts w:ascii="Times New Roman" w:hAnsi="Times New Roman" w:cs="Times New Roman"/>
                <w:sz w:val="24"/>
                <w:szCs w:val="24"/>
              </w:rPr>
              <w:t>3</w:t>
            </w:r>
            <w:r w:rsidRPr="006E56BF">
              <w:rPr>
                <w:rFonts w:ascii="Times New Roman" w:hAnsi="Times New Roman" w:cs="Times New Roman"/>
                <w:sz w:val="24"/>
                <w:szCs w:val="24"/>
              </w:rPr>
              <w:t xml:space="preserve"> сравнительной таблицы.</w:t>
            </w:r>
          </w:p>
        </w:tc>
      </w:tr>
      <w:tr w:rsidR="004E0DC0" w:rsidRPr="006E56BF" w:rsidTr="00AA26F1">
        <w:trPr>
          <w:trHeight w:val="623"/>
        </w:trPr>
        <w:tc>
          <w:tcPr>
            <w:tcW w:w="709" w:type="dxa"/>
            <w:gridSpan w:val="2"/>
          </w:tcPr>
          <w:p w:rsidR="004E0DC0" w:rsidRPr="006E56BF" w:rsidRDefault="00EC7BF1"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32</w:t>
            </w:r>
            <w:r w:rsidR="004E0DC0"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6-2) 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6-2) разрабатывают, согласовывают с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и утверждают мобилизационные планы;</w:t>
            </w:r>
          </w:p>
        </w:tc>
        <w:tc>
          <w:tcPr>
            <w:tcW w:w="4253"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8. Компетенция центральных исполнительных органов и государственных органов, непосредственно подчиненных и подотчетных Президенту Республики Казахстан, в области мобилизационной подготовки и мобилизации</w:t>
            </w:r>
          </w:p>
          <w:p w:rsidR="004E0DC0" w:rsidRPr="006E56BF" w:rsidRDefault="008A1CE0" w:rsidP="00AA26F1">
            <w:pPr>
              <w:ind w:firstLine="600"/>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r w:rsidR="004E0DC0" w:rsidRPr="006E56BF">
              <w:rPr>
                <w:rFonts w:ascii="Times New Roman" w:hAnsi="Times New Roman" w:cs="Times New Roman"/>
                <w:sz w:val="24"/>
                <w:szCs w:val="24"/>
              </w:rPr>
              <w:t>....</w:t>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6-2) разрабатывают, согласовывают с уполномоченным органом</w:t>
            </w:r>
            <w:r w:rsidR="004709E2" w:rsidRPr="006E56BF">
              <w:rPr>
                <w:rFonts w:ascii="Times New Roman" w:hAnsi="Times New Roman" w:cs="Times New Roman"/>
                <w:sz w:val="24"/>
                <w:szCs w:val="24"/>
              </w:rPr>
              <w:t xml:space="preserve"> и</w:t>
            </w:r>
            <w:r w:rsidRPr="006E56BF">
              <w:rPr>
                <w:rFonts w:ascii="Times New Roman" w:hAnsi="Times New Roman" w:cs="Times New Roman"/>
                <w:sz w:val="24"/>
                <w:szCs w:val="24"/>
              </w:rPr>
              <w:t xml:space="preserve"> утверждают мобилизационные планы;</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D34236" w:rsidRPr="006E56BF">
              <w:rPr>
                <w:rFonts w:ascii="Times New Roman" w:hAnsi="Times New Roman" w:cs="Times New Roman"/>
                <w:sz w:val="24"/>
                <w:szCs w:val="24"/>
              </w:rPr>
              <w:t>3</w:t>
            </w:r>
            <w:r w:rsidRPr="006E56BF">
              <w:rPr>
                <w:rFonts w:ascii="Times New Roman" w:hAnsi="Times New Roman" w:cs="Times New Roman"/>
                <w:sz w:val="24"/>
                <w:szCs w:val="24"/>
              </w:rPr>
              <w:t xml:space="preserve"> сравнительной таблицы.</w:t>
            </w:r>
          </w:p>
        </w:tc>
      </w:tr>
      <w:tr w:rsidR="004E0DC0" w:rsidRPr="006E56BF" w:rsidTr="00AA26F1">
        <w:trPr>
          <w:trHeight w:val="62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3</w:t>
            </w:r>
            <w:r w:rsidR="00EC7BF1" w:rsidRPr="006E56BF">
              <w:rPr>
                <w:rFonts w:ascii="Times New Roman" w:hAnsi="Times New Roman" w:cs="Times New Roman"/>
                <w:sz w:val="24"/>
                <w:szCs w:val="24"/>
              </w:rPr>
              <w:t>3</w:t>
            </w:r>
            <w:r w:rsidRPr="006E56BF">
              <w:rPr>
                <w:rFonts w:ascii="Times New Roman" w:hAnsi="Times New Roman" w:cs="Times New Roman"/>
                <w:sz w:val="24"/>
                <w:szCs w:val="24"/>
              </w:rPr>
              <w:t>.</w:t>
            </w:r>
          </w:p>
        </w:tc>
        <w:tc>
          <w:tcPr>
            <w:tcW w:w="1843" w:type="dxa"/>
          </w:tcPr>
          <w:p w:rsidR="004E0DC0" w:rsidRPr="006E56BF" w:rsidRDefault="004E0DC0" w:rsidP="002F2A90">
            <w:pPr>
              <w:rPr>
                <w:rFonts w:ascii="Times New Roman" w:hAnsi="Times New Roman" w:cs="Times New Roman"/>
                <w:sz w:val="24"/>
                <w:szCs w:val="24"/>
              </w:rPr>
            </w:pPr>
            <w:r w:rsidRPr="006E56BF">
              <w:rPr>
                <w:rFonts w:ascii="Times New Roman" w:hAnsi="Times New Roman" w:cs="Times New Roman"/>
                <w:sz w:val="24"/>
                <w:szCs w:val="24"/>
              </w:rPr>
              <w:t>подпункт 6-</w:t>
            </w:r>
            <w:r w:rsidR="002F2A90" w:rsidRPr="006E56BF">
              <w:rPr>
                <w:rFonts w:ascii="Times New Roman" w:hAnsi="Times New Roman" w:cs="Times New Roman"/>
                <w:sz w:val="24"/>
                <w:szCs w:val="24"/>
                <w:lang w:val="kk-KZ"/>
              </w:rPr>
              <w:t>3</w:t>
            </w:r>
            <w:r w:rsidRPr="006E56BF">
              <w:rPr>
                <w:rFonts w:ascii="Times New Roman" w:hAnsi="Times New Roman" w:cs="Times New Roman"/>
                <w:sz w:val="24"/>
                <w:szCs w:val="24"/>
              </w:rPr>
              <w:t>) 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4E0DC0" w:rsidRPr="006E56BF" w:rsidRDefault="004E0DC0" w:rsidP="00AA26F1">
            <w:pPr>
              <w:ind w:firstLine="600"/>
              <w:jc w:val="both"/>
              <w:rPr>
                <w:rFonts w:ascii="Times New Roman" w:hAnsi="Times New Roman" w:cs="Times New Roman"/>
                <w:b/>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r w:rsidRPr="006E56BF">
              <w:rPr>
                <w:rFonts w:ascii="Times New Roman" w:hAnsi="Times New Roman" w:cs="Times New Roman"/>
                <w:b/>
                <w:sz w:val="24"/>
                <w:szCs w:val="24"/>
              </w:rPr>
              <w:tab/>
            </w:r>
          </w:p>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6-</w:t>
            </w:r>
            <w:r w:rsidR="00D34236" w:rsidRPr="006E56BF">
              <w:rPr>
                <w:rFonts w:ascii="Times New Roman" w:hAnsi="Times New Roman" w:cs="Times New Roman"/>
                <w:sz w:val="24"/>
                <w:szCs w:val="24"/>
              </w:rPr>
              <w:t>3</w:t>
            </w:r>
            <w:r w:rsidRPr="006E56BF">
              <w:rPr>
                <w:rFonts w:ascii="Times New Roman" w:hAnsi="Times New Roman" w:cs="Times New Roman"/>
                <w:sz w:val="24"/>
                <w:szCs w:val="24"/>
              </w:rPr>
              <w:t>) отсутствует;</w:t>
            </w:r>
          </w:p>
        </w:tc>
        <w:tc>
          <w:tcPr>
            <w:tcW w:w="4253" w:type="dxa"/>
          </w:tcPr>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Статья 8. Компетенция центральных исполнительных органов </w:t>
            </w:r>
            <w:r w:rsidRPr="006E56BF">
              <w:rPr>
                <w:rFonts w:ascii="Times New Roman" w:hAnsi="Times New Roman" w:cs="Times New Roman"/>
                <w:bCs/>
                <w:sz w:val="24"/>
                <w:szCs w:val="24"/>
              </w:rPr>
              <w:br/>
              <w:t xml:space="preserve">и государственных органов, непосредственно подчиненных </w:t>
            </w:r>
            <w:r w:rsidRPr="006E56BF">
              <w:rPr>
                <w:rFonts w:ascii="Times New Roman" w:hAnsi="Times New Roman" w:cs="Times New Roman"/>
                <w:bCs/>
                <w:sz w:val="24"/>
                <w:szCs w:val="24"/>
              </w:rPr>
              <w:br/>
              <w:t>и подотчетных Президенту Республики Казахстан, в области мобилизационной подготовки и мобилизации</w:t>
            </w:r>
          </w:p>
          <w:p w:rsidR="004E0DC0" w:rsidRPr="006E56BF" w:rsidRDefault="004E0DC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4E0DC0" w:rsidRPr="006E56BF" w:rsidRDefault="004E0DC0" w:rsidP="00933034">
            <w:pPr>
              <w:jc w:val="both"/>
              <w:rPr>
                <w:rFonts w:ascii="Times New Roman" w:hAnsi="Times New Roman" w:cs="Times New Roman"/>
                <w:b/>
                <w:sz w:val="24"/>
                <w:szCs w:val="24"/>
              </w:rPr>
            </w:pPr>
            <w:r w:rsidRPr="006E56BF">
              <w:rPr>
                <w:rFonts w:ascii="Times New Roman" w:hAnsi="Times New Roman" w:cs="Times New Roman"/>
                <w:b/>
                <w:bCs/>
                <w:sz w:val="24"/>
                <w:szCs w:val="24"/>
              </w:rPr>
              <w:tab/>
              <w:t>6-</w:t>
            </w:r>
            <w:r w:rsidR="00D34236" w:rsidRPr="006E56BF">
              <w:rPr>
                <w:rFonts w:ascii="Times New Roman" w:hAnsi="Times New Roman" w:cs="Times New Roman"/>
                <w:b/>
                <w:bCs/>
                <w:sz w:val="24"/>
                <w:szCs w:val="24"/>
              </w:rPr>
              <w:t>3</w:t>
            </w:r>
            <w:r w:rsidRPr="006E56BF">
              <w:rPr>
                <w:rFonts w:ascii="Times New Roman" w:hAnsi="Times New Roman" w:cs="Times New Roman"/>
                <w:b/>
                <w:bCs/>
                <w:sz w:val="24"/>
                <w:szCs w:val="24"/>
              </w:rPr>
              <w:t xml:space="preserve">) ежегодно разрабатывают планы мероприятий мобилизационной подготовки государственного органа; </w:t>
            </w:r>
          </w:p>
        </w:tc>
        <w:tc>
          <w:tcPr>
            <w:tcW w:w="3827" w:type="dxa"/>
          </w:tcPr>
          <w:p w:rsidR="004E0DC0" w:rsidRPr="006E56BF" w:rsidRDefault="004E0DC0"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обеспечения готовности государственных органов к выполнению мобилизационных задач. Данная норма закрепляет обязанность разрабатывать и утверждать планы мероприятий мобилизационной подготовки на соответствующий период. Для четкого регулирования предусматривается системное планирование, определение ответственных исполнителей и контроль </w:t>
            </w:r>
            <w:r w:rsidRPr="006E56BF">
              <w:rPr>
                <w:rFonts w:ascii="Times New Roman" w:hAnsi="Times New Roman" w:cs="Times New Roman"/>
                <w:sz w:val="24"/>
                <w:szCs w:val="24"/>
              </w:rPr>
              <w:br/>
              <w:t xml:space="preserve">за выполнением мероприятий </w:t>
            </w:r>
            <w:r w:rsidRPr="006E56BF">
              <w:rPr>
                <w:rFonts w:ascii="Times New Roman" w:hAnsi="Times New Roman" w:cs="Times New Roman"/>
                <w:sz w:val="24"/>
                <w:szCs w:val="24"/>
              </w:rPr>
              <w:br/>
              <w:t>в рамках мобилизационной подготовки.</w:t>
            </w:r>
          </w:p>
        </w:tc>
      </w:tr>
      <w:tr w:rsidR="004E0DC0" w:rsidRPr="006E56BF" w:rsidTr="00AA26F1">
        <w:trPr>
          <w:trHeight w:val="623"/>
        </w:trPr>
        <w:tc>
          <w:tcPr>
            <w:tcW w:w="709" w:type="dxa"/>
            <w:gridSpan w:val="2"/>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3</w:t>
            </w:r>
            <w:r w:rsidR="00EC7BF1" w:rsidRPr="006E56BF">
              <w:rPr>
                <w:rFonts w:ascii="Times New Roman" w:hAnsi="Times New Roman" w:cs="Times New Roman"/>
                <w:sz w:val="24"/>
                <w:szCs w:val="24"/>
              </w:rPr>
              <w:t>4</w:t>
            </w:r>
            <w:r w:rsidRPr="006E56BF">
              <w:rPr>
                <w:rFonts w:ascii="Times New Roman" w:hAnsi="Times New Roman" w:cs="Times New Roman"/>
                <w:sz w:val="24"/>
                <w:szCs w:val="24"/>
              </w:rPr>
              <w:t>.</w:t>
            </w:r>
          </w:p>
        </w:tc>
        <w:tc>
          <w:tcPr>
            <w:tcW w:w="1843" w:type="dxa"/>
          </w:tcPr>
          <w:p w:rsidR="004E0DC0" w:rsidRPr="006E56BF" w:rsidRDefault="004E0DC0" w:rsidP="00AA26F1">
            <w:pPr>
              <w:rPr>
                <w:rFonts w:ascii="Times New Roman" w:hAnsi="Times New Roman" w:cs="Times New Roman"/>
                <w:sz w:val="24"/>
                <w:szCs w:val="24"/>
              </w:rPr>
            </w:pPr>
            <w:r w:rsidRPr="006E56BF">
              <w:rPr>
                <w:rFonts w:ascii="Times New Roman" w:hAnsi="Times New Roman" w:cs="Times New Roman"/>
                <w:sz w:val="24"/>
                <w:szCs w:val="24"/>
              </w:rPr>
              <w:t>подпункт 7) статьи 8</w:t>
            </w:r>
          </w:p>
        </w:tc>
        <w:tc>
          <w:tcPr>
            <w:tcW w:w="3969"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7) вносят 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предложения по совершенствованию мобилизационной подготовки</w:t>
            </w:r>
            <w:r w:rsidR="00933034" w:rsidRPr="006E56BF">
              <w:rPr>
                <w:rFonts w:ascii="Times New Roman" w:hAnsi="Times New Roman" w:cs="Times New Roman"/>
                <w:sz w:val="24"/>
                <w:szCs w:val="24"/>
              </w:rPr>
              <w:t xml:space="preserve"> </w:t>
            </w:r>
            <w:r w:rsidRPr="006E56BF">
              <w:rPr>
                <w:rFonts w:ascii="Times New Roman" w:hAnsi="Times New Roman" w:cs="Times New Roman"/>
                <w:sz w:val="24"/>
                <w:szCs w:val="24"/>
              </w:rPr>
              <w:t>и мобилизации;</w:t>
            </w:r>
          </w:p>
        </w:tc>
        <w:tc>
          <w:tcPr>
            <w:tcW w:w="4253" w:type="dxa"/>
          </w:tcPr>
          <w:p w:rsidR="004E0DC0" w:rsidRPr="006E56BF" w:rsidRDefault="004E0DC0"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 Компетенция центральных исполнительных органов </w:t>
            </w:r>
            <w:r w:rsidRPr="006E56BF">
              <w:rPr>
                <w:rFonts w:ascii="Times New Roman" w:hAnsi="Times New Roman" w:cs="Times New Roman"/>
                <w:sz w:val="24"/>
                <w:szCs w:val="24"/>
              </w:rPr>
              <w:br/>
              <w:t xml:space="preserve">и государственных органов, непосредственно подчиненных </w:t>
            </w:r>
            <w:r w:rsidRPr="006E56BF">
              <w:rPr>
                <w:rFonts w:ascii="Times New Roman" w:hAnsi="Times New Roman" w:cs="Times New Roman"/>
                <w:sz w:val="24"/>
                <w:szCs w:val="24"/>
              </w:rPr>
              <w:br/>
              <w:t>и подотчетных Президенту Республики Казахстан, в области мобилизационной подготовки и мобилизации</w:t>
            </w:r>
          </w:p>
          <w:p w:rsidR="004E0DC0" w:rsidRPr="006E56BF" w:rsidRDefault="004E0DC0"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E0DC0" w:rsidRPr="006E56BF" w:rsidRDefault="004E0DC0" w:rsidP="00933034">
            <w:pPr>
              <w:ind w:firstLine="605"/>
              <w:jc w:val="both"/>
              <w:rPr>
                <w:rFonts w:ascii="Times New Roman" w:hAnsi="Times New Roman" w:cs="Times New Roman"/>
                <w:bCs/>
                <w:sz w:val="24"/>
                <w:szCs w:val="24"/>
              </w:rPr>
            </w:pPr>
            <w:r w:rsidRPr="006E56BF">
              <w:rPr>
                <w:rFonts w:ascii="Times New Roman" w:hAnsi="Times New Roman" w:cs="Times New Roman"/>
                <w:sz w:val="24"/>
                <w:szCs w:val="24"/>
              </w:rPr>
              <w:t xml:space="preserve">7) вносят в уполномоченный орган предложения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 xml:space="preserve">по совершенствованию мобилизационной подготовки </w:t>
            </w:r>
            <w:r w:rsidR="00BC22E9" w:rsidRPr="006E56BF">
              <w:rPr>
                <w:rFonts w:ascii="Times New Roman" w:hAnsi="Times New Roman" w:cs="Times New Roman"/>
                <w:sz w:val="24"/>
                <w:szCs w:val="24"/>
              </w:rPr>
              <w:br/>
            </w:r>
            <w:r w:rsidRPr="006E56BF">
              <w:rPr>
                <w:rFonts w:ascii="Times New Roman" w:hAnsi="Times New Roman" w:cs="Times New Roman"/>
                <w:sz w:val="24"/>
                <w:szCs w:val="24"/>
              </w:rPr>
              <w:t>и мобилизации;</w:t>
            </w:r>
          </w:p>
        </w:tc>
        <w:tc>
          <w:tcPr>
            <w:tcW w:w="3827" w:type="dxa"/>
          </w:tcPr>
          <w:p w:rsidR="004E0DC0" w:rsidRPr="006E56BF" w:rsidRDefault="004E0DC0" w:rsidP="00AA26F1">
            <w:pPr>
              <w:ind w:firstLine="595"/>
              <w:jc w:val="both"/>
              <w:rPr>
                <w:rFonts w:ascii="Times New Roman" w:hAnsi="Times New Roman" w:cs="Times New Roman"/>
                <w:b/>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D34236" w:rsidRPr="006E56BF">
              <w:rPr>
                <w:rFonts w:ascii="Times New Roman" w:hAnsi="Times New Roman" w:cs="Times New Roman"/>
                <w:sz w:val="24"/>
                <w:szCs w:val="24"/>
              </w:rPr>
              <w:t>3</w:t>
            </w:r>
            <w:r w:rsidRPr="006E56BF">
              <w:rPr>
                <w:rFonts w:ascii="Times New Roman" w:hAnsi="Times New Roman" w:cs="Times New Roman"/>
                <w:sz w:val="24"/>
                <w:szCs w:val="24"/>
              </w:rPr>
              <w:t xml:space="preserve"> сравнительной таблицы.</w:t>
            </w:r>
          </w:p>
        </w:tc>
      </w:tr>
      <w:tr w:rsidR="00EA41A3" w:rsidRPr="006E56BF" w:rsidTr="00AA26F1">
        <w:trPr>
          <w:trHeight w:val="623"/>
        </w:trPr>
        <w:tc>
          <w:tcPr>
            <w:tcW w:w="709" w:type="dxa"/>
            <w:gridSpan w:val="2"/>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3</w:t>
            </w:r>
            <w:r w:rsidR="00004C26" w:rsidRPr="006E56BF">
              <w:rPr>
                <w:rFonts w:ascii="Times New Roman" w:hAnsi="Times New Roman" w:cs="Times New Roman"/>
                <w:sz w:val="24"/>
                <w:szCs w:val="24"/>
              </w:rPr>
              <w:t>5</w:t>
            </w:r>
            <w:r w:rsidRPr="006E56BF">
              <w:rPr>
                <w:rFonts w:ascii="Times New Roman" w:hAnsi="Times New Roman" w:cs="Times New Roman"/>
                <w:sz w:val="24"/>
                <w:szCs w:val="24"/>
              </w:rPr>
              <w:t>.</w:t>
            </w:r>
          </w:p>
        </w:tc>
        <w:tc>
          <w:tcPr>
            <w:tcW w:w="1843" w:type="dxa"/>
          </w:tcPr>
          <w:p w:rsidR="00EA41A3" w:rsidRPr="006E56BF" w:rsidRDefault="00EA41A3" w:rsidP="00AA26F1">
            <w:pPr>
              <w:rPr>
                <w:rFonts w:ascii="Times New Roman" w:eastAsia="Times New Roman" w:hAnsi="Times New Roman" w:cs="Times New Roman"/>
                <w:bCs/>
                <w:sz w:val="24"/>
                <w:szCs w:val="24"/>
              </w:rPr>
            </w:pPr>
            <w:r w:rsidRPr="006E56BF">
              <w:rPr>
                <w:rFonts w:ascii="Times New Roman" w:eastAsia="Times New Roman" w:hAnsi="Times New Roman" w:cs="Times New Roman"/>
                <w:bCs/>
                <w:sz w:val="24"/>
                <w:szCs w:val="24"/>
              </w:rPr>
              <w:t>подпункт 8) статьи 8</w:t>
            </w:r>
          </w:p>
          <w:p w:rsidR="00EA41A3" w:rsidRPr="006E56BF" w:rsidRDefault="00EA41A3" w:rsidP="00AA26F1">
            <w:pPr>
              <w:rPr>
                <w:rFonts w:ascii="Times New Roman" w:eastAsia="Times New Roman" w:hAnsi="Times New Roman" w:cs="Times New Roman"/>
                <w:bCs/>
                <w:sz w:val="24"/>
                <w:szCs w:val="24"/>
              </w:rPr>
            </w:pPr>
          </w:p>
          <w:p w:rsidR="00EA41A3" w:rsidRPr="006E56BF" w:rsidRDefault="00EA41A3" w:rsidP="00AA26F1">
            <w:pPr>
              <w:rPr>
                <w:rFonts w:ascii="Times New Roman" w:hAnsi="Times New Roman" w:cs="Times New Roman"/>
                <w:sz w:val="24"/>
                <w:szCs w:val="24"/>
              </w:rPr>
            </w:pPr>
          </w:p>
        </w:tc>
        <w:tc>
          <w:tcPr>
            <w:tcW w:w="3969" w:type="dxa"/>
          </w:tcPr>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bCs/>
                <w:sz w:val="24"/>
                <w:szCs w:val="24"/>
              </w:rPr>
              <w:tab/>
            </w:r>
            <w:r w:rsidRPr="006E56BF">
              <w:rPr>
                <w:rFonts w:ascii="Times New Roman" w:hAnsi="Times New Roman" w:cs="Times New Roman"/>
                <w:sz w:val="24"/>
                <w:szCs w:val="24"/>
              </w:rPr>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и мобилизации </w:t>
            </w:r>
          </w:p>
          <w:p w:rsidR="00EA41A3" w:rsidRPr="006E56BF" w:rsidRDefault="00EA41A3"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bCs/>
                <w:sz w:val="24"/>
                <w:szCs w:val="24"/>
              </w:rPr>
              <w:tab/>
              <w:t>8) участвуют в проведении военно-экономических и командно-штабных учений;</w:t>
            </w:r>
          </w:p>
        </w:tc>
        <w:tc>
          <w:tcPr>
            <w:tcW w:w="4253" w:type="dxa"/>
          </w:tcPr>
          <w:p w:rsidR="00EA41A3" w:rsidRPr="006E56BF" w:rsidRDefault="00EA41A3" w:rsidP="00AA26F1">
            <w:pPr>
              <w:ind w:firstLine="605"/>
              <w:jc w:val="both"/>
              <w:rPr>
                <w:rFonts w:ascii="Times New Roman" w:hAnsi="Times New Roman" w:cs="Times New Roman"/>
                <w:sz w:val="24"/>
                <w:szCs w:val="24"/>
              </w:rPr>
            </w:pPr>
            <w:r w:rsidRPr="006E56BF">
              <w:rPr>
                <w:rFonts w:ascii="Times New Roman" w:hAnsi="Times New Roman" w:cs="Times New Roman"/>
                <w:bCs/>
                <w:sz w:val="24"/>
                <w:szCs w:val="24"/>
              </w:rPr>
              <w:tab/>
            </w:r>
            <w:r w:rsidRPr="006E56BF">
              <w:rPr>
                <w:rFonts w:ascii="Times New Roman" w:hAnsi="Times New Roman" w:cs="Times New Roman"/>
                <w:sz w:val="24"/>
                <w:szCs w:val="24"/>
              </w:rPr>
              <w:t xml:space="preserve">Статья 8. Компетенция центральных исполнительных органов </w:t>
            </w:r>
            <w:r w:rsidRPr="006E56BF">
              <w:rPr>
                <w:rFonts w:ascii="Times New Roman" w:hAnsi="Times New Roman" w:cs="Times New Roman"/>
                <w:sz w:val="24"/>
                <w:szCs w:val="24"/>
              </w:rPr>
              <w:br/>
              <w:t xml:space="preserve">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и мобилизации </w:t>
            </w:r>
          </w:p>
          <w:p w:rsidR="00EA41A3" w:rsidRPr="006E56BF" w:rsidRDefault="00EA41A3"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5"/>
              <w:jc w:val="both"/>
              <w:rPr>
                <w:rFonts w:ascii="Times New Roman" w:hAnsi="Times New Roman" w:cs="Times New Roman"/>
                <w:b/>
                <w:sz w:val="24"/>
                <w:szCs w:val="24"/>
              </w:rPr>
            </w:pPr>
            <w:r w:rsidRPr="006E56BF">
              <w:rPr>
                <w:rFonts w:ascii="Times New Roman" w:hAnsi="Times New Roman" w:cs="Times New Roman"/>
                <w:bCs/>
                <w:sz w:val="24"/>
                <w:szCs w:val="24"/>
              </w:rPr>
              <w:tab/>
              <w:t>8) участвуют в проведении военно-экономических и командно-штабных учений,</w:t>
            </w:r>
            <w:r w:rsidRPr="006E56BF">
              <w:rPr>
                <w:rFonts w:ascii="Times New Roman" w:hAnsi="Times New Roman" w:cs="Times New Roman"/>
                <w:b/>
                <w:sz w:val="24"/>
                <w:szCs w:val="24"/>
              </w:rPr>
              <w:t xml:space="preserve"> а также организуют </w:t>
            </w:r>
            <w:r w:rsidRPr="006E56BF">
              <w:rPr>
                <w:rFonts w:ascii="Times New Roman" w:hAnsi="Times New Roman" w:cs="Times New Roman"/>
                <w:b/>
                <w:sz w:val="24"/>
                <w:szCs w:val="24"/>
              </w:rPr>
              <w:br/>
              <w:t xml:space="preserve">и проводят тренировки и учения </w:t>
            </w:r>
            <w:r w:rsidRPr="006E56BF">
              <w:rPr>
                <w:rFonts w:ascii="Times New Roman" w:hAnsi="Times New Roman" w:cs="Times New Roman"/>
                <w:b/>
                <w:sz w:val="24"/>
                <w:szCs w:val="24"/>
              </w:rPr>
              <w:br/>
              <w:t xml:space="preserve">по мобилизационной подготовке, </w:t>
            </w:r>
            <w:r w:rsidRPr="006E56BF">
              <w:rPr>
                <w:rFonts w:ascii="Times New Roman" w:hAnsi="Times New Roman" w:cs="Times New Roman"/>
                <w:b/>
                <w:sz w:val="24"/>
                <w:szCs w:val="24"/>
              </w:rPr>
              <w:br/>
              <w:t xml:space="preserve">в том числе </w:t>
            </w:r>
            <w:r w:rsidRPr="006E56BF">
              <w:rPr>
                <w:rFonts w:ascii="Times New Roman" w:hAnsi="Times New Roman" w:cs="Times New Roman"/>
                <w:b/>
                <w:bCs/>
                <w:sz w:val="24"/>
                <w:szCs w:val="24"/>
              </w:rPr>
              <w:t>с организациями, имеющими мобилизационные заказы</w:t>
            </w:r>
            <w:r w:rsidRPr="006E56BF">
              <w:rPr>
                <w:rFonts w:ascii="Times New Roman" w:hAnsi="Times New Roman" w:cs="Times New Roman"/>
                <w:b/>
                <w:sz w:val="24"/>
                <w:szCs w:val="24"/>
              </w:rPr>
              <w:t>;</w:t>
            </w:r>
          </w:p>
        </w:tc>
        <w:tc>
          <w:tcPr>
            <w:tcW w:w="3827" w:type="dxa"/>
          </w:tcPr>
          <w:p w:rsidR="00EA41A3" w:rsidRPr="006E56BF" w:rsidRDefault="00EA41A3" w:rsidP="00AA26F1">
            <w:pPr>
              <w:ind w:firstLine="595"/>
              <w:jc w:val="both"/>
              <w:rPr>
                <w:rFonts w:ascii="Times New Roman" w:eastAsia="Times New Roman" w:hAnsi="Times New Roman" w:cs="Times New Roman"/>
                <w:sz w:val="24"/>
                <w:szCs w:val="24"/>
              </w:rPr>
            </w:pPr>
            <w:r w:rsidRPr="006E56BF">
              <w:rPr>
                <w:rFonts w:ascii="Times New Roman" w:eastAsia="Times New Roman" w:hAnsi="Times New Roman" w:cs="Times New Roman"/>
                <w:sz w:val="24"/>
                <w:szCs w:val="24"/>
              </w:rPr>
              <w:tab/>
              <w:t xml:space="preserve">Государственные органы </w:t>
            </w:r>
            <w:r w:rsidRPr="006E56BF">
              <w:rPr>
                <w:rFonts w:ascii="Times New Roman" w:eastAsia="Times New Roman" w:hAnsi="Times New Roman" w:cs="Times New Roman"/>
                <w:sz w:val="24"/>
                <w:szCs w:val="24"/>
              </w:rPr>
              <w:br/>
              <w:t xml:space="preserve">не только принимают участие </w:t>
            </w:r>
            <w:r w:rsidRPr="006E56BF">
              <w:rPr>
                <w:rFonts w:ascii="Times New Roman" w:eastAsia="Times New Roman" w:hAnsi="Times New Roman" w:cs="Times New Roman"/>
                <w:sz w:val="24"/>
                <w:szCs w:val="24"/>
              </w:rPr>
              <w:br/>
              <w:t xml:space="preserve">в </w:t>
            </w:r>
            <w:r w:rsidRPr="006E56BF">
              <w:rPr>
                <w:rFonts w:ascii="Times New Roman" w:hAnsi="Times New Roman" w:cs="Times New Roman"/>
                <w:sz w:val="24"/>
                <w:szCs w:val="24"/>
              </w:rPr>
              <w:t xml:space="preserve">военно-экономических </w:t>
            </w:r>
            <w:r w:rsidRPr="006E56BF">
              <w:rPr>
                <w:rFonts w:ascii="Times New Roman" w:hAnsi="Times New Roman" w:cs="Times New Roman"/>
                <w:sz w:val="24"/>
                <w:szCs w:val="24"/>
              </w:rPr>
              <w:br/>
              <w:t xml:space="preserve">и командно-штабных учениях, </w:t>
            </w:r>
            <w:r w:rsidRPr="006E56BF">
              <w:rPr>
                <w:rFonts w:ascii="Times New Roman" w:hAnsi="Times New Roman" w:cs="Times New Roman"/>
                <w:sz w:val="24"/>
                <w:szCs w:val="24"/>
              </w:rPr>
              <w:br/>
              <w:t xml:space="preserve">но и самостоятельно проводят учения и тренировки по отработке различных вопросов </w:t>
            </w:r>
            <w:r w:rsidRPr="006E56BF">
              <w:rPr>
                <w:rFonts w:ascii="Times New Roman" w:eastAsia="Times New Roman" w:hAnsi="Times New Roman" w:cs="Times New Roman"/>
                <w:sz w:val="24"/>
                <w:szCs w:val="24"/>
              </w:rPr>
              <w:t xml:space="preserve">в рамках мобилизационной подготовки </w:t>
            </w:r>
            <w:r w:rsidRPr="006E56BF">
              <w:rPr>
                <w:rFonts w:ascii="Times New Roman" w:eastAsia="Times New Roman" w:hAnsi="Times New Roman" w:cs="Times New Roman"/>
                <w:sz w:val="24"/>
                <w:szCs w:val="24"/>
              </w:rPr>
              <w:br/>
              <w:t>и мобилизации.</w:t>
            </w:r>
          </w:p>
          <w:p w:rsidR="00EA41A3" w:rsidRPr="006E56BF" w:rsidRDefault="00EA41A3" w:rsidP="00AA26F1">
            <w:pPr>
              <w:ind w:firstLine="595"/>
              <w:jc w:val="both"/>
              <w:rPr>
                <w:rFonts w:ascii="Times New Roman" w:hAnsi="Times New Roman" w:cs="Times New Roman"/>
                <w:sz w:val="24"/>
                <w:szCs w:val="24"/>
              </w:rPr>
            </w:pPr>
          </w:p>
        </w:tc>
      </w:tr>
      <w:tr w:rsidR="00EA41A3" w:rsidRPr="006E56BF" w:rsidTr="00AA26F1">
        <w:trPr>
          <w:trHeight w:val="623"/>
        </w:trPr>
        <w:tc>
          <w:tcPr>
            <w:tcW w:w="709" w:type="dxa"/>
            <w:gridSpan w:val="2"/>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3</w:t>
            </w:r>
            <w:r w:rsidR="00004C26" w:rsidRPr="006E56BF">
              <w:rPr>
                <w:rFonts w:ascii="Times New Roman" w:hAnsi="Times New Roman" w:cs="Times New Roman"/>
                <w:sz w:val="24"/>
                <w:szCs w:val="24"/>
              </w:rPr>
              <w:t>6</w:t>
            </w:r>
            <w:r w:rsidRPr="006E56BF">
              <w:rPr>
                <w:rFonts w:ascii="Times New Roman" w:hAnsi="Times New Roman" w:cs="Times New Roman"/>
                <w:sz w:val="24"/>
                <w:szCs w:val="24"/>
              </w:rPr>
              <w:t>.</w:t>
            </w:r>
          </w:p>
        </w:tc>
        <w:tc>
          <w:tcPr>
            <w:tcW w:w="1843" w:type="dxa"/>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8-2) </w:t>
            </w:r>
          </w:p>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статьи 8</w:t>
            </w:r>
          </w:p>
        </w:tc>
        <w:tc>
          <w:tcPr>
            <w:tcW w:w="3969" w:type="dxa"/>
          </w:tcPr>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8. Компетенция центральных исполнительных органов 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w:t>
            </w:r>
            <w:r w:rsidRPr="006E56BF">
              <w:rPr>
                <w:rFonts w:ascii="Times New Roman" w:hAnsi="Times New Roman" w:cs="Times New Roman"/>
                <w:sz w:val="24"/>
                <w:szCs w:val="24"/>
              </w:rPr>
              <w:br/>
              <w:t xml:space="preserve">и мобилизации </w:t>
            </w:r>
          </w:p>
          <w:p w:rsidR="00EA41A3" w:rsidRPr="006E56BF" w:rsidRDefault="00EA41A3"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8-2) отсутствует; </w:t>
            </w:r>
          </w:p>
        </w:tc>
        <w:tc>
          <w:tcPr>
            <w:tcW w:w="4253" w:type="dxa"/>
          </w:tcPr>
          <w:p w:rsidR="00EA41A3" w:rsidRPr="006E56BF" w:rsidRDefault="00EA41A3" w:rsidP="00AA26F1">
            <w:pPr>
              <w:ind w:firstLine="605"/>
              <w:jc w:val="both"/>
              <w:rPr>
                <w:rFonts w:ascii="Times New Roman" w:hAnsi="Times New Roman" w:cs="Times New Roman"/>
                <w:sz w:val="24"/>
                <w:szCs w:val="24"/>
              </w:rPr>
            </w:pPr>
            <w:r w:rsidRPr="006E56BF">
              <w:rPr>
                <w:rFonts w:ascii="Times New Roman" w:hAnsi="Times New Roman" w:cs="Times New Roman"/>
                <w:b/>
                <w:bCs/>
                <w:sz w:val="24"/>
                <w:szCs w:val="24"/>
              </w:rPr>
              <w:tab/>
            </w:r>
            <w:r w:rsidRPr="006E56BF">
              <w:rPr>
                <w:rFonts w:ascii="Times New Roman" w:hAnsi="Times New Roman" w:cs="Times New Roman"/>
                <w:sz w:val="24"/>
                <w:szCs w:val="24"/>
              </w:rPr>
              <w:t xml:space="preserve">Статья 8. Компетенция центральных исполнительных органов </w:t>
            </w:r>
            <w:r w:rsidRPr="006E56BF">
              <w:rPr>
                <w:rFonts w:ascii="Times New Roman" w:hAnsi="Times New Roman" w:cs="Times New Roman"/>
                <w:sz w:val="24"/>
                <w:szCs w:val="24"/>
              </w:rPr>
              <w:br/>
              <w:t xml:space="preserve">и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в области мобилизационной подготовки и мобилизации </w:t>
            </w:r>
          </w:p>
          <w:p w:rsidR="00EA41A3" w:rsidRPr="006E56BF" w:rsidRDefault="00EA41A3"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5"/>
              <w:jc w:val="both"/>
              <w:rPr>
                <w:rFonts w:ascii="Times New Roman" w:hAnsi="Times New Roman" w:cs="Times New Roman"/>
                <w:b/>
                <w:sz w:val="24"/>
                <w:szCs w:val="24"/>
              </w:rPr>
            </w:pPr>
            <w:r w:rsidRPr="006E56BF">
              <w:rPr>
                <w:rFonts w:ascii="Times New Roman" w:hAnsi="Times New Roman" w:cs="Times New Roman"/>
                <w:b/>
                <w:bCs/>
                <w:sz w:val="24"/>
                <w:szCs w:val="24"/>
              </w:rPr>
              <w:tab/>
              <w:t xml:space="preserve">8-2) обеспечивают пополнение страхового фонда технической документации на изделия вооружения и военной техники, важнейшую гражданскую продукцию, а также проектной документации на объекты повышенного риска, системы жизнеобеспечения населения </w:t>
            </w:r>
            <w:r w:rsidRPr="006E56BF">
              <w:rPr>
                <w:rFonts w:ascii="Times New Roman" w:hAnsi="Times New Roman" w:cs="Times New Roman"/>
                <w:b/>
                <w:bCs/>
                <w:sz w:val="24"/>
                <w:szCs w:val="24"/>
              </w:rPr>
              <w:br/>
              <w:t>и объекты, являющиеся национальным достоянием;</w:t>
            </w:r>
          </w:p>
        </w:tc>
        <w:tc>
          <w:tcPr>
            <w:tcW w:w="3827" w:type="dxa"/>
          </w:tcPr>
          <w:p w:rsidR="00EA41A3" w:rsidRPr="006E56BF" w:rsidRDefault="00EA41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Согласно подпункту 7) статьи 4 Закона </w:t>
            </w:r>
            <w:r w:rsidRPr="006E56BF">
              <w:rPr>
                <w:rFonts w:ascii="Times New Roman" w:hAnsi="Times New Roman" w:cs="Times New Roman"/>
                <w:sz w:val="24"/>
                <w:szCs w:val="24"/>
              </w:rPr>
              <w:br/>
              <w:t xml:space="preserve">«О мобилизационной подготовке </w:t>
            </w:r>
            <w:r w:rsidRPr="006E56BF">
              <w:rPr>
                <w:rFonts w:ascii="Times New Roman" w:hAnsi="Times New Roman" w:cs="Times New Roman"/>
                <w:sz w:val="24"/>
                <w:szCs w:val="24"/>
              </w:rPr>
              <w:br/>
              <w:t xml:space="preserve">и мобилизации», одним </w:t>
            </w:r>
            <w:r w:rsidRPr="006E56BF">
              <w:rPr>
                <w:rFonts w:ascii="Times New Roman" w:hAnsi="Times New Roman" w:cs="Times New Roman"/>
                <w:sz w:val="24"/>
                <w:szCs w:val="24"/>
              </w:rPr>
              <w:br/>
              <w:t xml:space="preserve">из мероприятий мобилизационной подготовки и мобилизации является создание и сохранение страхового фонда технической документации на изделия вооружения и военной техники, важнейшую гражданскую продукцию, а также проектной документации на объекты повышенного риска, системы жизнеобеспечения населения </w:t>
            </w:r>
            <w:r w:rsidRPr="006E56BF">
              <w:rPr>
                <w:rFonts w:ascii="Times New Roman" w:hAnsi="Times New Roman" w:cs="Times New Roman"/>
                <w:sz w:val="24"/>
                <w:szCs w:val="24"/>
              </w:rPr>
              <w:br/>
              <w:t xml:space="preserve">и объекты, являющиеся национальным достоянием. </w:t>
            </w:r>
          </w:p>
          <w:p w:rsidR="00EA41A3" w:rsidRPr="006E56BF" w:rsidRDefault="00EA41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В этой связи, необходимо </w:t>
            </w:r>
            <w:r w:rsidRPr="006E56BF">
              <w:rPr>
                <w:rFonts w:ascii="Times New Roman" w:hAnsi="Times New Roman" w:cs="Times New Roman"/>
                <w:sz w:val="24"/>
                <w:szCs w:val="24"/>
              </w:rPr>
              <w:br/>
              <w:t>в компетенцию ц</w:t>
            </w:r>
            <w:r w:rsidRPr="006E56BF">
              <w:rPr>
                <w:rFonts w:ascii="Times New Roman" w:eastAsia="Times New Roman" w:hAnsi="Times New Roman" w:cs="Times New Roman"/>
                <w:sz w:val="24"/>
                <w:szCs w:val="24"/>
              </w:rPr>
              <w:t xml:space="preserve">ентральных исполнительных органов </w:t>
            </w:r>
            <w:r w:rsidRPr="006E56BF">
              <w:rPr>
                <w:rFonts w:ascii="Times New Roman" w:eastAsia="Times New Roman" w:hAnsi="Times New Roman" w:cs="Times New Roman"/>
                <w:sz w:val="24"/>
                <w:szCs w:val="24"/>
              </w:rPr>
              <w:br/>
              <w:t xml:space="preserve">и государственных органов, непосредственно подчиненных </w:t>
            </w:r>
            <w:r w:rsidRPr="006E56BF">
              <w:rPr>
                <w:rFonts w:ascii="Times New Roman" w:eastAsia="Times New Roman" w:hAnsi="Times New Roman" w:cs="Times New Roman"/>
                <w:sz w:val="24"/>
                <w:szCs w:val="24"/>
              </w:rPr>
              <w:br/>
              <w:t>и подотчетных Президенту Республики Казахстан</w:t>
            </w:r>
            <w:r w:rsidRPr="006E56BF">
              <w:rPr>
                <w:rFonts w:ascii="Times New Roman" w:hAnsi="Times New Roman" w:cs="Times New Roman"/>
                <w:sz w:val="24"/>
                <w:szCs w:val="24"/>
              </w:rPr>
              <w:t xml:space="preserve"> включить указанное мероприятие.</w:t>
            </w:r>
          </w:p>
        </w:tc>
      </w:tr>
      <w:tr w:rsidR="00EA41A3" w:rsidRPr="006E56BF" w:rsidTr="00AA26F1">
        <w:trPr>
          <w:trHeight w:val="623"/>
        </w:trPr>
        <w:tc>
          <w:tcPr>
            <w:tcW w:w="709" w:type="dxa"/>
            <w:gridSpan w:val="2"/>
          </w:tcPr>
          <w:p w:rsidR="00EA41A3" w:rsidRPr="006E56BF" w:rsidRDefault="00004C26" w:rsidP="00AA26F1">
            <w:pPr>
              <w:rPr>
                <w:rFonts w:ascii="Times New Roman" w:hAnsi="Times New Roman" w:cs="Times New Roman"/>
                <w:sz w:val="24"/>
                <w:szCs w:val="24"/>
              </w:rPr>
            </w:pPr>
            <w:r w:rsidRPr="006E56BF">
              <w:rPr>
                <w:rFonts w:ascii="Times New Roman" w:hAnsi="Times New Roman" w:cs="Times New Roman"/>
                <w:sz w:val="24"/>
                <w:szCs w:val="24"/>
              </w:rPr>
              <w:t>37</w:t>
            </w:r>
            <w:r w:rsidR="00EA41A3" w:rsidRPr="006E56BF">
              <w:rPr>
                <w:rFonts w:ascii="Times New Roman" w:hAnsi="Times New Roman" w:cs="Times New Roman"/>
                <w:sz w:val="24"/>
                <w:szCs w:val="24"/>
              </w:rPr>
              <w:t>.</w:t>
            </w:r>
          </w:p>
        </w:tc>
        <w:tc>
          <w:tcPr>
            <w:tcW w:w="1843" w:type="dxa"/>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1-1) </w:t>
            </w:r>
          </w:p>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статьи 8-1</w:t>
            </w:r>
          </w:p>
          <w:p w:rsidR="00EA41A3" w:rsidRPr="006E56BF" w:rsidRDefault="00EA41A3" w:rsidP="00AA26F1">
            <w:pPr>
              <w:rPr>
                <w:rFonts w:ascii="Times New Roman" w:hAnsi="Times New Roman" w:cs="Times New Roman"/>
                <w:sz w:val="24"/>
                <w:szCs w:val="24"/>
              </w:rPr>
            </w:pPr>
          </w:p>
          <w:p w:rsidR="00EA41A3" w:rsidRPr="006E56BF" w:rsidRDefault="00EA41A3" w:rsidP="00AA26F1">
            <w:pPr>
              <w:rPr>
                <w:rFonts w:ascii="Times New Roman" w:hAnsi="Times New Roman" w:cs="Times New Roman"/>
                <w:sz w:val="24"/>
                <w:szCs w:val="24"/>
              </w:rPr>
            </w:pPr>
          </w:p>
        </w:tc>
        <w:tc>
          <w:tcPr>
            <w:tcW w:w="3969" w:type="dxa"/>
          </w:tcPr>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8-1. Компетенция Министерства обороны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EA41A3" w:rsidRPr="006E56BF" w:rsidRDefault="00EA41A3"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1-1) отсутствует;</w:t>
            </w:r>
          </w:p>
        </w:tc>
        <w:tc>
          <w:tcPr>
            <w:tcW w:w="4253" w:type="dxa"/>
          </w:tcPr>
          <w:p w:rsidR="00EA41A3" w:rsidRPr="006E56BF" w:rsidRDefault="00EA41A3"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Статья 8-1. Компетенция Министерства обороны Республики Казахстан в области мобилизационной подготовки и мобилизации</w:t>
            </w:r>
          </w:p>
          <w:p w:rsidR="00EA41A3" w:rsidRPr="006E56BF" w:rsidRDefault="00EA41A3"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ab/>
              <w:t xml:space="preserve">1-1) разрабатывает правила военно-транспортной обязанности </w:t>
            </w:r>
            <w:r w:rsidRPr="006E56BF">
              <w:rPr>
                <w:rFonts w:ascii="Times New Roman" w:hAnsi="Times New Roman" w:cs="Times New Roman"/>
                <w:b/>
                <w:sz w:val="24"/>
                <w:szCs w:val="24"/>
              </w:rPr>
              <w:lastRenderedPageBreak/>
              <w:t>на территории Республики Казахстан на период мобилизации, военного положения и в военное время;</w:t>
            </w:r>
          </w:p>
        </w:tc>
        <w:tc>
          <w:tcPr>
            <w:tcW w:w="3827" w:type="dxa"/>
          </w:tcPr>
          <w:p w:rsidR="00EA41A3" w:rsidRPr="006E56BF" w:rsidRDefault="00EA41A3"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разграничения полномочий между уровнями государственного управления необходимо определить порядок осуществления военно-транспортной обязанности на уровне акта Правительства. Это </w:t>
            </w:r>
            <w:r w:rsidRPr="006E56BF">
              <w:rPr>
                <w:rFonts w:ascii="Times New Roman" w:hAnsi="Times New Roman" w:cs="Times New Roman"/>
                <w:sz w:val="24"/>
                <w:szCs w:val="24"/>
              </w:rPr>
              <w:lastRenderedPageBreak/>
              <w:t>обеспечит дополнительные компетенции Министерству обороны и другим госорганам, что напрямую повысит боевую и мобилизационную готовность войск.</w:t>
            </w:r>
          </w:p>
        </w:tc>
      </w:tr>
      <w:tr w:rsidR="00EA41A3" w:rsidRPr="006E56BF" w:rsidTr="00AA26F1">
        <w:trPr>
          <w:trHeight w:val="623"/>
        </w:trPr>
        <w:tc>
          <w:tcPr>
            <w:tcW w:w="709" w:type="dxa"/>
            <w:gridSpan w:val="2"/>
          </w:tcPr>
          <w:p w:rsidR="00EA41A3" w:rsidRPr="006E56BF" w:rsidRDefault="00004C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38</w:t>
            </w:r>
            <w:r w:rsidR="00EA41A3" w:rsidRPr="006E56BF">
              <w:rPr>
                <w:rFonts w:ascii="Times New Roman" w:hAnsi="Times New Roman" w:cs="Times New Roman"/>
                <w:sz w:val="24"/>
                <w:szCs w:val="24"/>
              </w:rPr>
              <w:t>.</w:t>
            </w:r>
          </w:p>
        </w:tc>
        <w:tc>
          <w:tcPr>
            <w:tcW w:w="1843" w:type="dxa"/>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1-2) </w:t>
            </w:r>
          </w:p>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статьи 8-1</w:t>
            </w:r>
          </w:p>
          <w:p w:rsidR="00EA41A3" w:rsidRPr="006E56BF" w:rsidRDefault="00EA41A3" w:rsidP="00AA26F1">
            <w:pPr>
              <w:rPr>
                <w:rFonts w:ascii="Times New Roman" w:hAnsi="Times New Roman" w:cs="Times New Roman"/>
                <w:sz w:val="24"/>
                <w:szCs w:val="24"/>
              </w:rPr>
            </w:pPr>
          </w:p>
          <w:p w:rsidR="00EA41A3" w:rsidRPr="006E56BF" w:rsidRDefault="00EA41A3" w:rsidP="00AA26F1">
            <w:pPr>
              <w:rPr>
                <w:rFonts w:ascii="Times New Roman" w:hAnsi="Times New Roman" w:cs="Times New Roman"/>
                <w:sz w:val="24"/>
                <w:szCs w:val="24"/>
              </w:rPr>
            </w:pPr>
          </w:p>
        </w:tc>
        <w:tc>
          <w:tcPr>
            <w:tcW w:w="3969" w:type="dxa"/>
          </w:tcPr>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8-1. Компетенция Министерства обороны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EA41A3" w:rsidRPr="006E56BF" w:rsidRDefault="00EA41A3"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1-2) отсутствует;</w:t>
            </w:r>
          </w:p>
        </w:tc>
        <w:tc>
          <w:tcPr>
            <w:tcW w:w="4253" w:type="dxa"/>
          </w:tcPr>
          <w:p w:rsidR="00EA41A3" w:rsidRPr="006E56BF" w:rsidRDefault="00EA41A3" w:rsidP="00AA26F1">
            <w:pPr>
              <w:ind w:firstLine="605"/>
              <w:jc w:val="both"/>
              <w:rPr>
                <w:rFonts w:ascii="Times New Roman" w:hAnsi="Times New Roman" w:cs="Times New Roman"/>
                <w:b/>
                <w:sz w:val="24"/>
                <w:szCs w:val="24"/>
              </w:rPr>
            </w:pPr>
            <w:r w:rsidRPr="006E56BF">
              <w:rPr>
                <w:rFonts w:ascii="Times New Roman" w:hAnsi="Times New Roman" w:cs="Times New Roman"/>
                <w:sz w:val="24"/>
                <w:szCs w:val="24"/>
              </w:rPr>
              <w:t>Статья 8-1. Компетенция Министерства обороны Республики Казахстан в области мобилизационной подготовки и мобилизации</w:t>
            </w:r>
            <w:r w:rsidRPr="006E56BF">
              <w:rPr>
                <w:rFonts w:ascii="Times New Roman" w:hAnsi="Times New Roman" w:cs="Times New Roman"/>
                <w:b/>
                <w:sz w:val="24"/>
                <w:szCs w:val="24"/>
              </w:rPr>
              <w:t xml:space="preserve"> </w:t>
            </w:r>
          </w:p>
          <w:p w:rsidR="00EA41A3" w:rsidRPr="006E56BF" w:rsidRDefault="00EA41A3"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933034">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 xml:space="preserve">1-2) разрабатывает порядок определения мобилизационных потребностей Вооруженных Сил, других войск и воинских формирований, специальных государственных органов </w:t>
            </w:r>
            <w:r w:rsidR="00BC22E9" w:rsidRPr="006E56BF">
              <w:rPr>
                <w:rFonts w:ascii="Times New Roman" w:hAnsi="Times New Roman" w:cs="Times New Roman"/>
                <w:b/>
                <w:sz w:val="24"/>
                <w:szCs w:val="24"/>
              </w:rPr>
              <w:br/>
            </w:r>
            <w:r w:rsidRPr="006E56BF">
              <w:rPr>
                <w:rFonts w:ascii="Times New Roman" w:hAnsi="Times New Roman" w:cs="Times New Roman"/>
                <w:b/>
                <w:sz w:val="24"/>
                <w:szCs w:val="24"/>
              </w:rPr>
              <w:t>из отраслей экономики;</w:t>
            </w:r>
          </w:p>
        </w:tc>
        <w:tc>
          <w:tcPr>
            <w:tcW w:w="3827" w:type="dxa"/>
          </w:tcPr>
          <w:p w:rsidR="00EA41A3" w:rsidRPr="006E56BF" w:rsidRDefault="00EA41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Передача полномочий </w:t>
            </w:r>
            <w:r w:rsidRPr="006E56BF">
              <w:rPr>
                <w:rFonts w:ascii="Times New Roman" w:hAnsi="Times New Roman" w:cs="Times New Roman"/>
                <w:sz w:val="24"/>
                <w:szCs w:val="24"/>
              </w:rPr>
              <w:br/>
              <w:t xml:space="preserve">по утверждению порядка Министерству обороны позволит обеспечить более эффективное </w:t>
            </w:r>
            <w:r w:rsidRPr="006E56BF">
              <w:rPr>
                <w:rFonts w:ascii="Times New Roman" w:hAnsi="Times New Roman" w:cs="Times New Roman"/>
                <w:sz w:val="24"/>
                <w:szCs w:val="24"/>
              </w:rPr>
              <w:br/>
              <w:t xml:space="preserve">и целенаправленное планирование мобилизационных ресурсов </w:t>
            </w:r>
            <w:r w:rsidRPr="006E56BF">
              <w:rPr>
                <w:rFonts w:ascii="Times New Roman" w:hAnsi="Times New Roman" w:cs="Times New Roman"/>
                <w:sz w:val="24"/>
                <w:szCs w:val="24"/>
              </w:rPr>
              <w:br/>
              <w:t xml:space="preserve">с учетом потребностей национальной обороны </w:t>
            </w:r>
            <w:r w:rsidRPr="006E56BF">
              <w:rPr>
                <w:rFonts w:ascii="Times New Roman" w:hAnsi="Times New Roman" w:cs="Times New Roman"/>
                <w:sz w:val="24"/>
                <w:szCs w:val="24"/>
              </w:rPr>
              <w:br/>
              <w:t>и специфики военного управления.</w:t>
            </w:r>
          </w:p>
          <w:p w:rsidR="00EA41A3" w:rsidRPr="006E56BF" w:rsidRDefault="00EA41A3" w:rsidP="00AA26F1">
            <w:pPr>
              <w:ind w:firstLine="595"/>
              <w:jc w:val="both"/>
              <w:rPr>
                <w:rFonts w:ascii="Times New Roman" w:hAnsi="Times New Roman" w:cs="Times New Roman"/>
                <w:sz w:val="24"/>
                <w:szCs w:val="24"/>
              </w:rPr>
            </w:pPr>
          </w:p>
        </w:tc>
      </w:tr>
      <w:tr w:rsidR="00EA41A3" w:rsidRPr="006E56BF" w:rsidTr="00AA26F1">
        <w:trPr>
          <w:trHeight w:val="623"/>
        </w:trPr>
        <w:tc>
          <w:tcPr>
            <w:tcW w:w="709" w:type="dxa"/>
            <w:gridSpan w:val="2"/>
          </w:tcPr>
          <w:p w:rsidR="00EA41A3" w:rsidRPr="006E56BF" w:rsidRDefault="00004C26" w:rsidP="00AA26F1">
            <w:pPr>
              <w:rPr>
                <w:rFonts w:ascii="Times New Roman" w:hAnsi="Times New Roman" w:cs="Times New Roman"/>
                <w:sz w:val="24"/>
                <w:szCs w:val="24"/>
              </w:rPr>
            </w:pPr>
            <w:r w:rsidRPr="006E56BF">
              <w:rPr>
                <w:rFonts w:ascii="Times New Roman" w:hAnsi="Times New Roman" w:cs="Times New Roman"/>
                <w:sz w:val="24"/>
                <w:szCs w:val="24"/>
              </w:rPr>
              <w:t>39</w:t>
            </w:r>
            <w:r w:rsidR="00EA41A3" w:rsidRPr="006E56BF">
              <w:rPr>
                <w:rFonts w:ascii="Times New Roman" w:hAnsi="Times New Roman" w:cs="Times New Roman"/>
                <w:sz w:val="24"/>
                <w:szCs w:val="24"/>
              </w:rPr>
              <w:t>.</w:t>
            </w:r>
          </w:p>
        </w:tc>
        <w:tc>
          <w:tcPr>
            <w:tcW w:w="1843" w:type="dxa"/>
          </w:tcPr>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1-3) </w:t>
            </w:r>
          </w:p>
          <w:p w:rsidR="00EA41A3" w:rsidRPr="006E56BF" w:rsidRDefault="00EA41A3" w:rsidP="00AA26F1">
            <w:pPr>
              <w:rPr>
                <w:rFonts w:ascii="Times New Roman" w:hAnsi="Times New Roman" w:cs="Times New Roman"/>
                <w:sz w:val="24"/>
                <w:szCs w:val="24"/>
              </w:rPr>
            </w:pPr>
            <w:r w:rsidRPr="006E56BF">
              <w:rPr>
                <w:rFonts w:ascii="Times New Roman" w:hAnsi="Times New Roman" w:cs="Times New Roman"/>
                <w:sz w:val="24"/>
                <w:szCs w:val="24"/>
              </w:rPr>
              <w:t>статьи 8-1</w:t>
            </w:r>
          </w:p>
          <w:p w:rsidR="00EA41A3" w:rsidRPr="006E56BF" w:rsidRDefault="00EA41A3" w:rsidP="00AA26F1">
            <w:pPr>
              <w:rPr>
                <w:rFonts w:ascii="Times New Roman" w:hAnsi="Times New Roman" w:cs="Times New Roman"/>
                <w:sz w:val="24"/>
                <w:szCs w:val="24"/>
              </w:rPr>
            </w:pPr>
          </w:p>
        </w:tc>
        <w:tc>
          <w:tcPr>
            <w:tcW w:w="3969" w:type="dxa"/>
          </w:tcPr>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8-1. Компетенция Министерства обороны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EA41A3" w:rsidRPr="006E56BF" w:rsidRDefault="00EA41A3"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EA41A3" w:rsidRPr="006E56BF" w:rsidRDefault="00EA41A3"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1-3) отсутствует;</w:t>
            </w:r>
          </w:p>
        </w:tc>
        <w:tc>
          <w:tcPr>
            <w:tcW w:w="4253" w:type="dxa"/>
          </w:tcPr>
          <w:p w:rsidR="00EA41A3" w:rsidRPr="006E56BF" w:rsidRDefault="00EA41A3" w:rsidP="00AA26F1">
            <w:pPr>
              <w:ind w:firstLine="605"/>
              <w:jc w:val="both"/>
              <w:rPr>
                <w:rFonts w:ascii="Times New Roman" w:hAnsi="Times New Roman"/>
                <w:bCs/>
                <w:sz w:val="24"/>
                <w:szCs w:val="28"/>
              </w:rPr>
            </w:pPr>
            <w:r w:rsidRPr="006E56BF">
              <w:rPr>
                <w:rFonts w:ascii="Times New Roman" w:hAnsi="Times New Roman"/>
                <w:bCs/>
                <w:sz w:val="24"/>
                <w:szCs w:val="28"/>
              </w:rPr>
              <w:t>Статья 8-1. Компетенция Министерства обороны Республики Казахстан в области мобилизационной подготовки и мобилизации</w:t>
            </w:r>
          </w:p>
          <w:p w:rsidR="00EA41A3" w:rsidRPr="006E56BF" w:rsidRDefault="00EA41A3" w:rsidP="00AA26F1">
            <w:pPr>
              <w:ind w:firstLine="605"/>
              <w:jc w:val="both"/>
              <w:rPr>
                <w:rFonts w:ascii="Times New Roman" w:hAnsi="Times New Roman"/>
                <w:sz w:val="24"/>
                <w:szCs w:val="28"/>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EA41A3" w:rsidRPr="006E56BF" w:rsidRDefault="00EA41A3" w:rsidP="00AA26F1">
            <w:pPr>
              <w:ind w:firstLine="605"/>
              <w:jc w:val="both"/>
              <w:rPr>
                <w:rFonts w:ascii="Times New Roman" w:hAnsi="Times New Roman"/>
                <w:sz w:val="24"/>
                <w:szCs w:val="28"/>
              </w:rPr>
            </w:pPr>
            <w:r w:rsidRPr="006E56BF">
              <w:rPr>
                <w:rFonts w:ascii="Times New Roman" w:hAnsi="Times New Roman"/>
                <w:b/>
                <w:sz w:val="24"/>
                <w:szCs w:val="28"/>
              </w:rPr>
              <w:t>1-3)</w:t>
            </w:r>
            <w:r w:rsidRPr="006E56BF">
              <w:rPr>
                <w:rFonts w:ascii="Times New Roman" w:hAnsi="Times New Roman"/>
                <w:sz w:val="24"/>
                <w:szCs w:val="28"/>
              </w:rPr>
              <w:t xml:space="preserve"> </w:t>
            </w:r>
            <w:r w:rsidRPr="006E56BF">
              <w:rPr>
                <w:rFonts w:ascii="Times New Roman" w:hAnsi="Times New Roman"/>
                <w:b/>
                <w:bCs/>
                <w:sz w:val="24"/>
                <w:szCs w:val="28"/>
              </w:rPr>
              <w:t xml:space="preserve">разрабатывает </w:t>
            </w:r>
            <w:r w:rsidRPr="006E56BF">
              <w:rPr>
                <w:rFonts w:ascii="Times New Roman" w:hAnsi="Times New Roman"/>
                <w:b/>
                <w:bCs/>
                <w:sz w:val="24"/>
                <w:szCs w:val="28"/>
              </w:rPr>
              <w:br/>
              <w:t xml:space="preserve">и утверждает правила мобилизационного развертывания </w:t>
            </w:r>
            <w:r w:rsidRPr="006E56BF">
              <w:rPr>
                <w:rFonts w:ascii="Times New Roman" w:hAnsi="Times New Roman"/>
                <w:b/>
                <w:bCs/>
                <w:sz w:val="24"/>
                <w:szCs w:val="28"/>
              </w:rPr>
              <w:br/>
              <w:t>и приведения Вооруженных Сил, других войск и воинских формирований, специальных государственных органов в высшие степени боевой готовности;</w:t>
            </w:r>
          </w:p>
        </w:tc>
        <w:tc>
          <w:tcPr>
            <w:tcW w:w="3827" w:type="dxa"/>
          </w:tcPr>
          <w:p w:rsidR="00EA41A3" w:rsidRPr="006E56BF" w:rsidRDefault="00EA41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В целях правового регулирования мобилизационного развертывания и приведения Вооруженных Сил, других войск и воинских формирований, специальных государственных органов в высшие степени боевой готовности вводится норма, устанавливающая порядок </w:t>
            </w:r>
            <w:r w:rsidRPr="006E56BF">
              <w:rPr>
                <w:rFonts w:ascii="Times New Roman" w:hAnsi="Times New Roman" w:cs="Times New Roman"/>
                <w:sz w:val="24"/>
                <w:szCs w:val="24"/>
              </w:rPr>
              <w:br/>
              <w:t xml:space="preserve">их перевода с мирного на военное положение, доукомплектования личным составом, вооружением, военной техникой </w:t>
            </w:r>
            <w:r w:rsidRPr="006E56BF">
              <w:rPr>
                <w:rFonts w:ascii="Times New Roman" w:hAnsi="Times New Roman" w:cs="Times New Roman"/>
                <w:sz w:val="24"/>
                <w:szCs w:val="24"/>
              </w:rPr>
              <w:br/>
              <w:t xml:space="preserve">и материальными средствами,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а также выполнения организационных и технических мероприятий для обеспечения готовности к выполнению боевых задач в военное время.</w:t>
            </w:r>
          </w:p>
        </w:tc>
      </w:tr>
      <w:tr w:rsidR="00D34236" w:rsidRPr="006E56BF" w:rsidTr="00AA26F1">
        <w:trPr>
          <w:trHeight w:val="623"/>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40.</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1-4)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8-1</w:t>
            </w:r>
          </w:p>
          <w:p w:rsidR="00D34236" w:rsidRPr="006E56BF" w:rsidRDefault="00D34236" w:rsidP="00AA26F1">
            <w:pPr>
              <w:rPr>
                <w:rFonts w:ascii="Times New Roman" w:hAnsi="Times New Roman" w:cs="Times New Roman"/>
                <w:sz w:val="24"/>
                <w:szCs w:val="24"/>
              </w:rPr>
            </w:pP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8-1. Компетенция Министерства обороны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D34236" w:rsidRPr="006E56BF" w:rsidRDefault="00D34236"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1-4) отсутствует;</w:t>
            </w:r>
          </w:p>
        </w:tc>
        <w:tc>
          <w:tcPr>
            <w:tcW w:w="4253" w:type="dxa"/>
          </w:tcPr>
          <w:p w:rsidR="00D34236" w:rsidRPr="006E56BF" w:rsidRDefault="00D34236" w:rsidP="00AA26F1">
            <w:pPr>
              <w:ind w:firstLine="605"/>
              <w:jc w:val="both"/>
              <w:rPr>
                <w:rFonts w:ascii="Times New Roman" w:hAnsi="Times New Roman"/>
                <w:bCs/>
                <w:sz w:val="24"/>
                <w:szCs w:val="28"/>
              </w:rPr>
            </w:pPr>
            <w:r w:rsidRPr="006E56BF">
              <w:rPr>
                <w:rFonts w:ascii="Times New Roman" w:hAnsi="Times New Roman"/>
                <w:bCs/>
                <w:sz w:val="24"/>
                <w:szCs w:val="28"/>
              </w:rPr>
              <w:t>Статья 8-1. Компетенция Министерства обороны Республики Казахстан в области мобилизационной подготовки и мобилизации</w:t>
            </w:r>
          </w:p>
          <w:p w:rsidR="00D34236" w:rsidRPr="006E56BF" w:rsidRDefault="00D34236" w:rsidP="00AA26F1">
            <w:pPr>
              <w:ind w:firstLine="605"/>
              <w:jc w:val="both"/>
              <w:rPr>
                <w:rFonts w:ascii="Times New Roman" w:hAnsi="Times New Roman"/>
                <w:sz w:val="24"/>
                <w:szCs w:val="28"/>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D34236" w:rsidRPr="006E56BF" w:rsidRDefault="00D34236" w:rsidP="00AA26F1">
            <w:pPr>
              <w:ind w:firstLine="605"/>
              <w:jc w:val="both"/>
              <w:rPr>
                <w:rFonts w:ascii="Times New Roman" w:hAnsi="Times New Roman"/>
                <w:sz w:val="24"/>
                <w:szCs w:val="28"/>
              </w:rPr>
            </w:pPr>
            <w:r w:rsidRPr="006E56BF">
              <w:rPr>
                <w:rFonts w:ascii="Times New Roman" w:hAnsi="Times New Roman"/>
                <w:b/>
                <w:sz w:val="24"/>
                <w:szCs w:val="28"/>
              </w:rPr>
              <w:t>1-4)</w:t>
            </w:r>
            <w:r w:rsidRPr="006E56BF">
              <w:rPr>
                <w:rFonts w:ascii="Times New Roman" w:hAnsi="Times New Roman"/>
                <w:sz w:val="24"/>
                <w:szCs w:val="28"/>
              </w:rPr>
              <w:t xml:space="preserve"> </w:t>
            </w:r>
            <w:r w:rsidRPr="006E56BF">
              <w:rPr>
                <w:rFonts w:ascii="Times New Roman" w:hAnsi="Times New Roman" w:cs="Times New Roman"/>
                <w:b/>
                <w:sz w:val="24"/>
                <w:szCs w:val="24"/>
              </w:rPr>
              <w:t xml:space="preserve">вносят в уполномоченный орган предложения </w:t>
            </w:r>
            <w:r w:rsidR="00BC22E9"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по совершенствованию мобилизационной подготовки </w:t>
            </w:r>
            <w:r w:rsidR="00BC22E9" w:rsidRPr="006E56BF">
              <w:rPr>
                <w:rFonts w:ascii="Times New Roman" w:hAnsi="Times New Roman" w:cs="Times New Roman"/>
                <w:b/>
                <w:sz w:val="24"/>
                <w:szCs w:val="24"/>
              </w:rPr>
              <w:br/>
            </w:r>
            <w:r w:rsidRPr="006E56BF">
              <w:rPr>
                <w:rFonts w:ascii="Times New Roman" w:hAnsi="Times New Roman" w:cs="Times New Roman"/>
                <w:b/>
                <w:sz w:val="24"/>
                <w:szCs w:val="24"/>
              </w:rPr>
              <w:t>и мобилизации;</w:t>
            </w:r>
          </w:p>
        </w:tc>
        <w:tc>
          <w:tcPr>
            <w:tcW w:w="3827" w:type="dxa"/>
          </w:tcPr>
          <w:p w:rsidR="00D34236" w:rsidRPr="006E56BF" w:rsidRDefault="003C1141"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повышения эффективности мобилизационной подготовки </w:t>
            </w:r>
            <w:r w:rsidR="00933034" w:rsidRPr="006E56BF">
              <w:rPr>
                <w:rFonts w:ascii="Times New Roman" w:hAnsi="Times New Roman" w:cs="Times New Roman"/>
                <w:sz w:val="24"/>
                <w:szCs w:val="24"/>
              </w:rPr>
              <w:t>и учёта</w:t>
            </w:r>
            <w:r w:rsidRPr="006E56BF">
              <w:rPr>
                <w:rFonts w:ascii="Times New Roman" w:hAnsi="Times New Roman" w:cs="Times New Roman"/>
                <w:sz w:val="24"/>
                <w:szCs w:val="24"/>
              </w:rPr>
              <w:t xml:space="preserve"> специфики деятельности Вооруженных Сил. </w:t>
            </w:r>
          </w:p>
        </w:tc>
      </w:tr>
      <w:tr w:rsidR="00D34236" w:rsidRPr="006E56BF" w:rsidTr="00AA26F1">
        <w:trPr>
          <w:trHeight w:val="623"/>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41.</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1-5)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8-1</w:t>
            </w:r>
          </w:p>
          <w:p w:rsidR="00D34236" w:rsidRPr="006E56BF" w:rsidRDefault="00D34236" w:rsidP="00AA26F1">
            <w:pPr>
              <w:rPr>
                <w:rFonts w:ascii="Times New Roman" w:hAnsi="Times New Roman" w:cs="Times New Roman"/>
                <w:sz w:val="24"/>
                <w:szCs w:val="24"/>
              </w:rPr>
            </w:pP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8-1. Компетенция Министерства обороны Республики Казахстан в области мобилизационной подготовки </w:t>
            </w:r>
            <w:r w:rsidRPr="006E56BF">
              <w:rPr>
                <w:rFonts w:ascii="Times New Roman" w:hAnsi="Times New Roman" w:cs="Times New Roman"/>
                <w:sz w:val="24"/>
                <w:szCs w:val="24"/>
              </w:rPr>
              <w:br/>
              <w:t>и мобилизации</w:t>
            </w:r>
          </w:p>
          <w:p w:rsidR="00D34236" w:rsidRPr="006E56BF" w:rsidRDefault="00D34236"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1-5) отсутствует;</w:t>
            </w:r>
          </w:p>
        </w:tc>
        <w:tc>
          <w:tcPr>
            <w:tcW w:w="4253" w:type="dxa"/>
          </w:tcPr>
          <w:p w:rsidR="00D34236" w:rsidRPr="006E56BF" w:rsidRDefault="00D34236" w:rsidP="00AA26F1">
            <w:pPr>
              <w:ind w:firstLine="605"/>
              <w:jc w:val="both"/>
              <w:rPr>
                <w:rFonts w:ascii="Times New Roman" w:hAnsi="Times New Roman"/>
                <w:bCs/>
                <w:sz w:val="24"/>
                <w:szCs w:val="28"/>
              </w:rPr>
            </w:pPr>
            <w:r w:rsidRPr="006E56BF">
              <w:rPr>
                <w:rFonts w:ascii="Times New Roman" w:hAnsi="Times New Roman"/>
                <w:bCs/>
                <w:sz w:val="24"/>
                <w:szCs w:val="28"/>
              </w:rPr>
              <w:t>Статья 8-1. Компетенция Министерства обороны Республики Казахстан в области мобилизационной подготовки и мобилизации</w:t>
            </w:r>
          </w:p>
          <w:p w:rsidR="00D34236" w:rsidRPr="006E56BF" w:rsidRDefault="00D34236" w:rsidP="00AA26F1">
            <w:pPr>
              <w:ind w:firstLine="605"/>
              <w:jc w:val="both"/>
              <w:rPr>
                <w:rFonts w:ascii="Times New Roman" w:hAnsi="Times New Roman"/>
                <w:sz w:val="24"/>
                <w:szCs w:val="28"/>
              </w:rPr>
            </w:pPr>
            <w:r w:rsidRPr="006E56BF">
              <w:rPr>
                <w:rFonts w:ascii="Times New Roman" w:hAnsi="Times New Roman" w:cs="Times New Roman"/>
                <w:bCs/>
                <w:sz w:val="24"/>
                <w:szCs w:val="24"/>
              </w:rPr>
              <w:tab/>
            </w:r>
            <w:r w:rsidRPr="006E56BF">
              <w:rPr>
                <w:rFonts w:ascii="Times New Roman" w:hAnsi="Times New Roman" w:cs="Times New Roman"/>
                <w:bCs/>
                <w:sz w:val="24"/>
                <w:szCs w:val="24"/>
              </w:rPr>
              <w:tab/>
            </w:r>
            <w:r w:rsidRPr="006E56BF">
              <w:rPr>
                <w:rFonts w:ascii="Times New Roman" w:hAnsi="Times New Roman" w:cs="Times New Roman"/>
                <w:bCs/>
                <w:sz w:val="24"/>
                <w:szCs w:val="24"/>
              </w:rPr>
              <w:tab/>
              <w:t>….</w:t>
            </w:r>
          </w:p>
          <w:p w:rsidR="00D34236" w:rsidRPr="006E56BF" w:rsidRDefault="00D34236" w:rsidP="00AA26F1">
            <w:pPr>
              <w:ind w:firstLine="605"/>
              <w:jc w:val="both"/>
              <w:rPr>
                <w:rFonts w:ascii="Times New Roman" w:hAnsi="Times New Roman"/>
                <w:sz w:val="24"/>
                <w:szCs w:val="28"/>
              </w:rPr>
            </w:pPr>
            <w:r w:rsidRPr="006E56BF">
              <w:rPr>
                <w:rFonts w:ascii="Times New Roman" w:hAnsi="Times New Roman"/>
                <w:b/>
                <w:sz w:val="24"/>
                <w:szCs w:val="28"/>
              </w:rPr>
              <w:t>1-5)</w:t>
            </w:r>
            <w:r w:rsidRPr="006E56BF">
              <w:rPr>
                <w:rFonts w:ascii="Times New Roman" w:hAnsi="Times New Roman"/>
                <w:sz w:val="24"/>
                <w:szCs w:val="28"/>
              </w:rPr>
              <w:t xml:space="preserve"> </w:t>
            </w:r>
            <w:r w:rsidRPr="006E56BF">
              <w:rPr>
                <w:rFonts w:ascii="Times New Roman" w:hAnsi="Times New Roman" w:cs="Times New Roman"/>
                <w:b/>
                <w:bCs/>
                <w:sz w:val="24"/>
                <w:szCs w:val="24"/>
              </w:rPr>
              <w:t>участвуют в проведении военно-экономических и командно-штабных учений,</w:t>
            </w:r>
            <w:r w:rsidRPr="006E56BF">
              <w:rPr>
                <w:rFonts w:ascii="Times New Roman" w:hAnsi="Times New Roman" w:cs="Times New Roman"/>
                <w:b/>
                <w:sz w:val="24"/>
                <w:szCs w:val="24"/>
              </w:rPr>
              <w:t xml:space="preserve"> а также организуют и проводят тренировки и учения</w:t>
            </w:r>
            <w:r w:rsidR="003C1141" w:rsidRPr="006E56BF">
              <w:rPr>
                <w:rFonts w:ascii="Times New Roman" w:hAnsi="Times New Roman" w:cs="Times New Roman"/>
                <w:b/>
                <w:sz w:val="24"/>
                <w:szCs w:val="24"/>
              </w:rPr>
              <w:t xml:space="preserve"> </w:t>
            </w:r>
            <w:r w:rsidRPr="006E56BF">
              <w:rPr>
                <w:rFonts w:ascii="Times New Roman" w:hAnsi="Times New Roman" w:cs="Times New Roman"/>
                <w:b/>
                <w:sz w:val="24"/>
                <w:szCs w:val="24"/>
              </w:rPr>
              <w:t xml:space="preserve">по мобилизационной подготовке, в том числе </w:t>
            </w:r>
            <w:r w:rsidR="00BC22E9" w:rsidRPr="006E56BF">
              <w:rPr>
                <w:rFonts w:ascii="Times New Roman" w:hAnsi="Times New Roman" w:cs="Times New Roman"/>
                <w:b/>
                <w:sz w:val="24"/>
                <w:szCs w:val="24"/>
              </w:rPr>
              <w:br/>
            </w:r>
            <w:r w:rsidRPr="006E56BF">
              <w:rPr>
                <w:rFonts w:ascii="Times New Roman" w:hAnsi="Times New Roman" w:cs="Times New Roman"/>
                <w:b/>
                <w:bCs/>
                <w:sz w:val="24"/>
                <w:szCs w:val="24"/>
              </w:rPr>
              <w:t>с организациями, имеющими мобилизационные заказы</w:t>
            </w:r>
            <w:r w:rsidRPr="006E56BF">
              <w:rPr>
                <w:rFonts w:ascii="Times New Roman" w:hAnsi="Times New Roman"/>
                <w:b/>
                <w:bCs/>
                <w:sz w:val="24"/>
                <w:szCs w:val="28"/>
              </w:rPr>
              <w:t>;</w:t>
            </w:r>
          </w:p>
        </w:tc>
        <w:tc>
          <w:tcPr>
            <w:tcW w:w="3827" w:type="dxa"/>
          </w:tcPr>
          <w:p w:rsidR="00D34236" w:rsidRPr="006E56BF" w:rsidRDefault="003C1141"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определения слаженности действий и оперативной готовности всех участников мобилизационной системы. </w:t>
            </w:r>
          </w:p>
        </w:tc>
      </w:tr>
      <w:tr w:rsidR="00D34236" w:rsidRPr="006E56BF" w:rsidTr="00AA26F1">
        <w:trPr>
          <w:trHeight w:val="623"/>
        </w:trPr>
        <w:tc>
          <w:tcPr>
            <w:tcW w:w="709" w:type="dxa"/>
            <w:gridSpan w:val="2"/>
          </w:tcPr>
          <w:p w:rsidR="00D34236" w:rsidRPr="006E56BF" w:rsidRDefault="003C1141" w:rsidP="00AA26F1">
            <w:pPr>
              <w:rPr>
                <w:rFonts w:ascii="Times New Roman" w:hAnsi="Times New Roman" w:cs="Times New Roman"/>
                <w:sz w:val="24"/>
                <w:szCs w:val="24"/>
              </w:rPr>
            </w:pPr>
            <w:r w:rsidRPr="006E56BF">
              <w:rPr>
                <w:rFonts w:ascii="Times New Roman" w:hAnsi="Times New Roman" w:cs="Times New Roman"/>
                <w:sz w:val="24"/>
                <w:szCs w:val="24"/>
              </w:rPr>
              <w:t>42</w:t>
            </w:r>
            <w:r w:rsidR="00D34236"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статья 8-2</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(новая)</w:t>
            </w:r>
          </w:p>
        </w:tc>
        <w:tc>
          <w:tcPr>
            <w:tcW w:w="3969" w:type="dxa"/>
          </w:tcPr>
          <w:p w:rsidR="00D34236" w:rsidRPr="006E56BF" w:rsidRDefault="00D34236" w:rsidP="00AA26F1">
            <w:pPr>
              <w:ind w:firstLine="600"/>
              <w:jc w:val="both"/>
              <w:rPr>
                <w:rFonts w:ascii="Times New Roman" w:hAnsi="Times New Roman" w:cs="Times New Roman"/>
                <w:b/>
                <w:sz w:val="24"/>
                <w:szCs w:val="24"/>
              </w:rPr>
            </w:pPr>
            <w:r w:rsidRPr="006E56BF">
              <w:rPr>
                <w:rFonts w:ascii="Times New Roman" w:hAnsi="Times New Roman" w:cs="Times New Roman"/>
                <w:b/>
                <w:sz w:val="24"/>
                <w:szCs w:val="24"/>
              </w:rPr>
              <w:t xml:space="preserve">Статья 8-2. отсутствует </w:t>
            </w:r>
          </w:p>
          <w:p w:rsidR="00D34236" w:rsidRPr="006E56BF" w:rsidRDefault="00D34236" w:rsidP="00AA26F1">
            <w:pPr>
              <w:jc w:val="both"/>
              <w:rPr>
                <w:rFonts w:ascii="Times New Roman" w:hAnsi="Times New Roman" w:cs="Times New Roman"/>
                <w:sz w:val="24"/>
                <w:szCs w:val="24"/>
              </w:rPr>
            </w:pPr>
          </w:p>
          <w:p w:rsidR="00D34236" w:rsidRPr="006E56BF" w:rsidRDefault="00D34236" w:rsidP="00AA26F1">
            <w:pPr>
              <w:jc w:val="both"/>
              <w:rPr>
                <w:rFonts w:ascii="Times New Roman" w:hAnsi="Times New Roman" w:cs="Times New Roman"/>
                <w:sz w:val="24"/>
                <w:szCs w:val="24"/>
              </w:rPr>
            </w:pPr>
          </w:p>
        </w:tc>
        <w:tc>
          <w:tcPr>
            <w:tcW w:w="4253" w:type="dxa"/>
          </w:tcPr>
          <w:p w:rsidR="00D34236" w:rsidRPr="006E56BF" w:rsidRDefault="00D34236" w:rsidP="00AA26F1">
            <w:pPr>
              <w:jc w:val="both"/>
              <w:rPr>
                <w:rFonts w:ascii="Times New Roman" w:hAnsi="Times New Roman" w:cs="Times New Roman"/>
                <w:b/>
                <w:bCs/>
                <w:sz w:val="24"/>
                <w:szCs w:val="24"/>
              </w:rPr>
            </w:pPr>
            <w:r w:rsidRPr="006E56BF">
              <w:rPr>
                <w:rFonts w:ascii="Times New Roman" w:hAnsi="Times New Roman" w:cs="Times New Roman"/>
                <w:b/>
                <w:bCs/>
                <w:sz w:val="24"/>
                <w:szCs w:val="24"/>
              </w:rPr>
              <w:tab/>
              <w:t>Статья 8-2. Деятельность судов в период мобилизации</w:t>
            </w:r>
            <w:r w:rsidR="003C1141" w:rsidRPr="006E56BF">
              <w:rPr>
                <w:rFonts w:ascii="Times New Roman" w:hAnsi="Times New Roman" w:cs="Times New Roman"/>
                <w:b/>
                <w:bCs/>
                <w:sz w:val="24"/>
                <w:szCs w:val="24"/>
              </w:rPr>
              <w:t>, военного положения</w:t>
            </w:r>
            <w:r w:rsidRPr="006E56BF">
              <w:rPr>
                <w:rFonts w:ascii="Times New Roman" w:hAnsi="Times New Roman" w:cs="Times New Roman"/>
                <w:b/>
                <w:bCs/>
                <w:sz w:val="24"/>
                <w:szCs w:val="24"/>
              </w:rPr>
              <w:t xml:space="preserve"> </w:t>
            </w:r>
            <w:r w:rsidRPr="006E56BF">
              <w:rPr>
                <w:rFonts w:ascii="Times New Roman" w:hAnsi="Times New Roman" w:cs="Times New Roman"/>
                <w:b/>
                <w:bCs/>
                <w:sz w:val="24"/>
                <w:szCs w:val="24"/>
              </w:rPr>
              <w:br/>
              <w:t xml:space="preserve">и в военное время, а также </w:t>
            </w:r>
            <w:r w:rsidRPr="006E56BF">
              <w:rPr>
                <w:rFonts w:ascii="Times New Roman" w:hAnsi="Times New Roman" w:cs="Times New Roman"/>
                <w:b/>
                <w:bCs/>
                <w:sz w:val="24"/>
                <w:szCs w:val="24"/>
              </w:rPr>
              <w:lastRenderedPageBreak/>
              <w:t xml:space="preserve">компетенция уполномоченного государственного органа в сфере судебного администрирования </w:t>
            </w:r>
            <w:r w:rsidRPr="006E56BF">
              <w:rPr>
                <w:rFonts w:ascii="Times New Roman" w:hAnsi="Times New Roman" w:cs="Times New Roman"/>
                <w:b/>
                <w:bCs/>
                <w:sz w:val="24"/>
                <w:szCs w:val="24"/>
              </w:rPr>
              <w:br/>
              <w:t>в области мобилизационной подготовки и мобилизации</w:t>
            </w:r>
          </w:p>
          <w:p w:rsidR="00D34236" w:rsidRPr="006E56BF" w:rsidRDefault="00D34236" w:rsidP="00AA26F1">
            <w:pPr>
              <w:pStyle w:val="pc"/>
              <w:jc w:val="both"/>
              <w:rPr>
                <w:rStyle w:val="s1"/>
                <w:b/>
              </w:rPr>
            </w:pPr>
            <w:r w:rsidRPr="006E56BF">
              <w:rPr>
                <w:bCs/>
              </w:rPr>
              <w:tab/>
            </w:r>
            <w:r w:rsidRPr="006E56BF">
              <w:rPr>
                <w:rStyle w:val="s1"/>
                <w:b/>
              </w:rPr>
              <w:t>1. В период мобилизации</w:t>
            </w:r>
            <w:r w:rsidR="00AA26F1" w:rsidRPr="006E56BF">
              <w:rPr>
                <w:rStyle w:val="s1"/>
                <w:b/>
                <w:lang w:val="kk-KZ"/>
              </w:rPr>
              <w:t xml:space="preserve">, военного положения </w:t>
            </w:r>
            <w:r w:rsidRPr="006E56BF">
              <w:rPr>
                <w:rStyle w:val="s1"/>
                <w:b/>
              </w:rPr>
              <w:t xml:space="preserve">и в военное время действуют суды, установленные </w:t>
            </w:r>
            <w:hyperlink r:id="rId8" w:history="1">
              <w:r w:rsidRPr="006E56BF">
                <w:rPr>
                  <w:rStyle w:val="s1"/>
                  <w:b/>
                </w:rPr>
                <w:t>Конституцией</w:t>
              </w:r>
            </w:hyperlink>
            <w:r w:rsidRPr="006E56BF">
              <w:rPr>
                <w:rStyle w:val="s1"/>
                <w:b/>
              </w:rPr>
              <w:t xml:space="preserve"> </w:t>
            </w:r>
            <w:r w:rsidRPr="006E56BF">
              <w:rPr>
                <w:rStyle w:val="s1"/>
                <w:b/>
              </w:rPr>
              <w:br/>
              <w:t>и Конституционным законом Республики Казахстан.</w:t>
            </w:r>
          </w:p>
          <w:p w:rsidR="00D34236" w:rsidRPr="006E56BF" w:rsidRDefault="00D34236" w:rsidP="00AA26F1">
            <w:pPr>
              <w:pStyle w:val="pc"/>
              <w:tabs>
                <w:tab w:val="left" w:pos="709"/>
              </w:tabs>
              <w:jc w:val="both"/>
              <w:rPr>
                <w:rStyle w:val="s1"/>
                <w:b/>
              </w:rPr>
            </w:pPr>
            <w:r w:rsidRPr="006E56BF">
              <w:rPr>
                <w:rStyle w:val="s1"/>
                <w:b/>
              </w:rPr>
              <w:tab/>
              <w:t xml:space="preserve">2. Уполномоченный государственный орган в сфере судебного администрирования </w:t>
            </w:r>
            <w:r w:rsidRPr="006E56BF">
              <w:rPr>
                <w:rStyle w:val="s1"/>
                <w:b/>
              </w:rPr>
              <w:br/>
              <w:t>в пределах своей компетенции:</w:t>
            </w:r>
          </w:p>
          <w:p w:rsidR="00D34236" w:rsidRPr="006E56BF" w:rsidRDefault="00D34236" w:rsidP="00AA26F1">
            <w:pPr>
              <w:pStyle w:val="pc"/>
              <w:tabs>
                <w:tab w:val="left" w:pos="709"/>
              </w:tabs>
              <w:jc w:val="both"/>
              <w:rPr>
                <w:rStyle w:val="s1"/>
                <w:b/>
              </w:rPr>
            </w:pPr>
            <w:r w:rsidRPr="006E56BF">
              <w:rPr>
                <w:rStyle w:val="s1"/>
                <w:b/>
              </w:rPr>
              <w:tab/>
              <w:t>1) участвует в выполнении мероприятий по мобилизационной подготовке и мобилизации;</w:t>
            </w:r>
          </w:p>
          <w:p w:rsidR="00D34236" w:rsidRPr="006E56BF" w:rsidRDefault="00D34236" w:rsidP="00AA26F1">
            <w:pPr>
              <w:pStyle w:val="pc"/>
              <w:tabs>
                <w:tab w:val="left" w:pos="851"/>
              </w:tabs>
              <w:ind w:firstLine="751"/>
              <w:jc w:val="both"/>
              <w:rPr>
                <w:bCs/>
                <w:szCs w:val="28"/>
              </w:rPr>
            </w:pPr>
            <w:r w:rsidRPr="006E56BF">
              <w:rPr>
                <w:rStyle w:val="s1"/>
                <w:b/>
              </w:rPr>
              <w:t xml:space="preserve">2) осуществляет иные полномочия, предусмотренные настоящим Законом, иными законами, актами Президента Республики Казахстан </w:t>
            </w:r>
            <w:r w:rsidRPr="006E56BF">
              <w:rPr>
                <w:rStyle w:val="s1"/>
                <w:b/>
              </w:rPr>
              <w:br/>
              <w:t>и Правительства Республики Казахстан.</w:t>
            </w:r>
          </w:p>
        </w:tc>
        <w:tc>
          <w:tcPr>
            <w:tcW w:w="3827" w:type="dxa"/>
          </w:tcPr>
          <w:p w:rsidR="00D34236" w:rsidRPr="006E56BF" w:rsidRDefault="00D34236" w:rsidP="00AA26F1">
            <w:pPr>
              <w:ind w:firstLine="595"/>
              <w:jc w:val="both"/>
              <w:rPr>
                <w:rFonts w:ascii="Times New Roman" w:hAnsi="Times New Roman" w:cs="Times New Roman"/>
                <w:sz w:val="24"/>
                <w:szCs w:val="24"/>
              </w:rPr>
            </w:pPr>
            <w:r w:rsidRPr="006E56BF">
              <w:rPr>
                <w:rFonts w:ascii="Times New Roman" w:eastAsia="Calibri" w:hAnsi="Times New Roman" w:cs="Times New Roman"/>
                <w:sz w:val="24"/>
                <w:szCs w:val="24"/>
              </w:rPr>
              <w:lastRenderedPageBreak/>
              <w:t xml:space="preserve">В целях правового регулирования деятельности судебных органов в особый период данная статья закрепляет </w:t>
            </w:r>
            <w:r w:rsidRPr="006E56BF">
              <w:rPr>
                <w:rFonts w:ascii="Times New Roman" w:eastAsia="Calibri" w:hAnsi="Times New Roman" w:cs="Times New Roman"/>
                <w:sz w:val="24"/>
                <w:szCs w:val="24"/>
              </w:rPr>
              <w:br/>
            </w:r>
            <w:r w:rsidRPr="006E56BF">
              <w:rPr>
                <w:rFonts w:ascii="Times New Roman" w:eastAsia="Calibri" w:hAnsi="Times New Roman" w:cs="Times New Roman"/>
                <w:sz w:val="24"/>
                <w:szCs w:val="24"/>
              </w:rPr>
              <w:lastRenderedPageBreak/>
              <w:t xml:space="preserve">их компетенцию в сфере мобилизационной подготовки </w:t>
            </w:r>
            <w:r w:rsidRPr="006E56BF">
              <w:rPr>
                <w:rFonts w:ascii="Times New Roman" w:eastAsia="Calibri" w:hAnsi="Times New Roman" w:cs="Times New Roman"/>
                <w:sz w:val="24"/>
                <w:szCs w:val="24"/>
              </w:rPr>
              <w:br/>
              <w:t xml:space="preserve">и мобилизации. Определяется обязанность судебных органов обеспечивать правовую защиту интересов государства, организаций и граждан, а также рассматривать споры, связанные </w:t>
            </w:r>
            <w:r w:rsidRPr="006E56BF">
              <w:rPr>
                <w:rFonts w:ascii="Times New Roman" w:eastAsia="Calibri" w:hAnsi="Times New Roman" w:cs="Times New Roman"/>
                <w:sz w:val="24"/>
                <w:szCs w:val="24"/>
              </w:rPr>
              <w:br/>
              <w:t xml:space="preserve">с мобилизационными обязательствами, мобилизационными заказами </w:t>
            </w:r>
            <w:r w:rsidRPr="006E56BF">
              <w:rPr>
                <w:rFonts w:ascii="Times New Roman" w:eastAsia="Calibri" w:hAnsi="Times New Roman" w:cs="Times New Roman"/>
                <w:sz w:val="24"/>
                <w:szCs w:val="24"/>
              </w:rPr>
              <w:br/>
              <w:t>и компенсацией изъятого имущества. Устанавливается возможность функционирования судов в особом режиме при мобилизации или военном времени, что обеспечивает бесперебойное осуществление правосудия. Закрепляется соответствие деятельности судебных органов Конституции и законам Республики Казахстан, что гарантирует их правомерное функционирование в любых условиях.</w:t>
            </w:r>
          </w:p>
        </w:tc>
      </w:tr>
      <w:tr w:rsidR="00D34236" w:rsidRPr="006E56BF" w:rsidTr="00AA26F1">
        <w:trPr>
          <w:trHeight w:val="410"/>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w:t>
            </w:r>
            <w:r w:rsidR="003C1141" w:rsidRPr="006E56BF">
              <w:rPr>
                <w:rFonts w:ascii="Times New Roman" w:hAnsi="Times New Roman" w:cs="Times New Roman"/>
                <w:sz w:val="24"/>
                <w:szCs w:val="24"/>
              </w:rPr>
              <w:t>3</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 и акима района в городе, города районного значения, поселка, села, сельского округа в области </w:t>
            </w:r>
            <w:r w:rsidRPr="006E56BF">
              <w:rPr>
                <w:rFonts w:ascii="Times New Roman" w:hAnsi="Times New Roman" w:cs="Times New Roman"/>
                <w:sz w:val="24"/>
                <w:szCs w:val="24"/>
              </w:rPr>
              <w:lastRenderedPageBreak/>
              <w:t xml:space="preserve">мобилизационной подготовки </w:t>
            </w:r>
            <w:r w:rsidRPr="006E56BF">
              <w:rPr>
                <w:rFonts w:ascii="Times New Roman" w:hAnsi="Times New Roman" w:cs="Times New Roman"/>
                <w:sz w:val="24"/>
                <w:szCs w:val="24"/>
              </w:rPr>
              <w:br/>
              <w:t xml:space="preserve">и мобилизации </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1-1) отсутствует;</w:t>
            </w:r>
          </w:p>
        </w:tc>
        <w:tc>
          <w:tcPr>
            <w:tcW w:w="4253" w:type="dxa"/>
          </w:tcPr>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lastRenderedPageBreak/>
              <w:tab/>
            </w: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w:t>
            </w:r>
            <w:r w:rsidRPr="006E56BF">
              <w:rPr>
                <w:rFonts w:ascii="Times New Roman" w:hAnsi="Times New Roman" w:cs="Times New Roman"/>
                <w:sz w:val="24"/>
                <w:szCs w:val="24"/>
              </w:rPr>
              <w:br/>
              <w:t xml:space="preserve">и акимат района в городе, города районного значения, поселка, села, сельского округа в области </w:t>
            </w:r>
            <w:r w:rsidRPr="006E56BF">
              <w:rPr>
                <w:rFonts w:ascii="Times New Roman" w:hAnsi="Times New Roman" w:cs="Times New Roman"/>
                <w:sz w:val="24"/>
                <w:szCs w:val="24"/>
              </w:rPr>
              <w:lastRenderedPageBreak/>
              <w:t xml:space="preserve">мобилизационной подготовки </w:t>
            </w:r>
            <w:r w:rsidRPr="006E56BF">
              <w:rPr>
                <w:rFonts w:ascii="Times New Roman" w:hAnsi="Times New Roman" w:cs="Times New Roman"/>
                <w:sz w:val="24"/>
                <w:szCs w:val="24"/>
              </w:rPr>
              <w:br/>
              <w:t xml:space="preserve">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933034">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ab/>
              <w:t>1-1)</w:t>
            </w:r>
            <w:r w:rsidRPr="006E56BF">
              <w:rPr>
                <w:rFonts w:ascii="Times New Roman" w:hAnsi="Times New Roman" w:cs="Times New Roman"/>
                <w:sz w:val="24"/>
                <w:szCs w:val="24"/>
              </w:rPr>
              <w:t xml:space="preserve"> </w:t>
            </w:r>
            <w:r w:rsidRPr="006E56BF">
              <w:rPr>
                <w:rFonts w:ascii="Times New Roman" w:hAnsi="Times New Roman" w:cs="Times New Roman"/>
                <w:b/>
                <w:sz w:val="24"/>
                <w:szCs w:val="24"/>
              </w:rPr>
              <w:t>несут ответственность за мобилизационную подготовку и мобилизацию на территории соответствующих административно-территориальных единиц, а также создают работникам мобилизационных органов необходимые условия для выполнения ими возложенных на них обязанностей</w:t>
            </w:r>
            <w:r w:rsidRPr="006E56BF">
              <w:rPr>
                <w:rFonts w:ascii="Times New Roman" w:hAnsi="Times New Roman" w:cs="Times New Roman"/>
                <w:b/>
                <w:spacing w:val="2"/>
                <w:sz w:val="24"/>
                <w:szCs w:val="24"/>
                <w:shd w:val="clear" w:color="auto" w:fill="FFFFFF"/>
              </w:rPr>
              <w:t>; </w:t>
            </w:r>
          </w:p>
        </w:tc>
        <w:tc>
          <w:tcPr>
            <w:tcW w:w="3827" w:type="dxa"/>
          </w:tcPr>
          <w:p w:rsidR="00D34236" w:rsidRPr="006E56BF" w:rsidRDefault="00D3423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правового регулирования и распределения ответственности в области мобилизационной подготовки </w:t>
            </w:r>
            <w:r w:rsidRPr="006E56BF">
              <w:rPr>
                <w:rFonts w:ascii="Times New Roman" w:hAnsi="Times New Roman" w:cs="Times New Roman"/>
                <w:sz w:val="24"/>
                <w:szCs w:val="24"/>
              </w:rPr>
              <w:br/>
              <w:t xml:space="preserve">и мобилизации вводится норма, устанавливающая обязанность акиматов различных уровней </w:t>
            </w:r>
            <w:r w:rsidRPr="006E56BF">
              <w:rPr>
                <w:rFonts w:ascii="Times New Roman" w:hAnsi="Times New Roman" w:cs="Times New Roman"/>
                <w:sz w:val="24"/>
                <w:szCs w:val="24"/>
              </w:rPr>
              <w:lastRenderedPageBreak/>
              <w:t xml:space="preserve">обеспечивать мобилизационную подготовку и мобилизацию </w:t>
            </w:r>
            <w:r w:rsidRPr="006E56BF">
              <w:rPr>
                <w:rFonts w:ascii="Times New Roman" w:hAnsi="Times New Roman" w:cs="Times New Roman"/>
                <w:sz w:val="24"/>
                <w:szCs w:val="24"/>
              </w:rPr>
              <w:br/>
              <w:t>на территории соответствующих административно-территориальных единиц, а также создавать необходимые условия для эффективной работы работников мобилизационных органов.</w:t>
            </w:r>
          </w:p>
          <w:p w:rsidR="00D34236" w:rsidRPr="006E56BF" w:rsidRDefault="00D34236" w:rsidP="00AA26F1">
            <w:pPr>
              <w:ind w:firstLine="595"/>
              <w:jc w:val="both"/>
              <w:rPr>
                <w:rFonts w:ascii="Times New Roman" w:hAnsi="Times New Roman" w:cs="Times New Roman"/>
                <w:sz w:val="24"/>
                <w:szCs w:val="24"/>
              </w:rPr>
            </w:pPr>
          </w:p>
        </w:tc>
      </w:tr>
      <w:tr w:rsidR="00D34236" w:rsidRPr="006E56BF" w:rsidTr="00AA26F1">
        <w:trPr>
          <w:trHeight w:val="410"/>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w:t>
            </w:r>
            <w:r w:rsidR="003C1141" w:rsidRPr="006E56BF">
              <w:rPr>
                <w:rFonts w:ascii="Times New Roman" w:hAnsi="Times New Roman" w:cs="Times New Roman"/>
                <w:sz w:val="24"/>
                <w:szCs w:val="24"/>
              </w:rPr>
              <w:t>4</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1-2)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акимат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1-2) отсутствует;</w:t>
            </w:r>
          </w:p>
        </w:tc>
        <w:tc>
          <w:tcPr>
            <w:tcW w:w="4253" w:type="dxa"/>
          </w:tcPr>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w:t>
            </w:r>
            <w:r w:rsidR="00416640" w:rsidRPr="006E56BF">
              <w:rPr>
                <w:rFonts w:ascii="Times New Roman" w:hAnsi="Times New Roman" w:cs="Times New Roman"/>
                <w:sz w:val="24"/>
                <w:szCs w:val="24"/>
              </w:rPr>
              <w:br/>
            </w:r>
            <w:r w:rsidRPr="006E56BF">
              <w:rPr>
                <w:rFonts w:ascii="Times New Roman" w:hAnsi="Times New Roman" w:cs="Times New Roman"/>
                <w:sz w:val="24"/>
                <w:szCs w:val="24"/>
              </w:rPr>
              <w:t xml:space="preserve">и акимат района в городе, города районного значения, поселка, села, сельского округа в области мобилизационной подготовки </w:t>
            </w:r>
            <w:r w:rsidR="00416640" w:rsidRPr="006E56BF">
              <w:rPr>
                <w:rFonts w:ascii="Times New Roman" w:hAnsi="Times New Roman" w:cs="Times New Roman"/>
                <w:sz w:val="24"/>
                <w:szCs w:val="24"/>
              </w:rPr>
              <w:br/>
            </w:r>
            <w:r w:rsidRPr="006E56BF">
              <w:rPr>
                <w:rFonts w:ascii="Times New Roman" w:hAnsi="Times New Roman" w:cs="Times New Roman"/>
                <w:sz w:val="24"/>
                <w:szCs w:val="24"/>
              </w:rPr>
              <w:t xml:space="preserve">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 xml:space="preserve">1. Акиматы областей, городов республиканского значения, столицы </w:t>
            </w:r>
            <w:r w:rsidR="00416640" w:rsidRPr="006E56BF">
              <w:rPr>
                <w:rFonts w:ascii="Times New Roman" w:hAnsi="Times New Roman" w:cs="Times New Roman"/>
                <w:sz w:val="24"/>
                <w:szCs w:val="24"/>
              </w:rPr>
              <w:br/>
            </w:r>
            <w:r w:rsidRPr="006E56BF">
              <w:rPr>
                <w:rFonts w:ascii="Times New Roman" w:hAnsi="Times New Roman" w:cs="Times New Roman"/>
                <w:sz w:val="24"/>
                <w:szCs w:val="24"/>
              </w:rPr>
              <w:t>в пределах своей компетенции:</w:t>
            </w:r>
          </w:p>
          <w:p w:rsidR="00D34236" w:rsidRPr="006E56BF" w:rsidRDefault="00D34236" w:rsidP="00416640">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1-2) координируют мероприятия в области мобилизационной подготовки </w:t>
            </w:r>
            <w:r w:rsidR="00416640" w:rsidRPr="006E56BF">
              <w:rPr>
                <w:rFonts w:ascii="Times New Roman" w:hAnsi="Times New Roman" w:cs="Times New Roman"/>
                <w:b/>
                <w:sz w:val="24"/>
                <w:szCs w:val="24"/>
              </w:rPr>
              <w:br/>
            </w:r>
            <w:r w:rsidRPr="006E56BF">
              <w:rPr>
                <w:rFonts w:ascii="Times New Roman" w:hAnsi="Times New Roman" w:cs="Times New Roman"/>
                <w:b/>
                <w:sz w:val="24"/>
                <w:szCs w:val="24"/>
              </w:rPr>
              <w:t xml:space="preserve">и мобилизации в </w:t>
            </w:r>
            <w:r w:rsidRPr="006E56BF">
              <w:rPr>
                <w:rFonts w:ascii="Times New Roman" w:hAnsi="Times New Roman" w:cs="Times New Roman"/>
                <w:b/>
                <w:spacing w:val="2"/>
                <w:sz w:val="24"/>
                <w:szCs w:val="24"/>
                <w:shd w:val="clear" w:color="auto" w:fill="FFFFFF"/>
              </w:rPr>
              <w:t xml:space="preserve">акиматах района (города областного значения), </w:t>
            </w:r>
            <w:r w:rsidRPr="006E56BF">
              <w:rPr>
                <w:rFonts w:ascii="Times New Roman" w:hAnsi="Times New Roman" w:cs="Times New Roman"/>
                <w:b/>
                <w:spacing w:val="2"/>
                <w:sz w:val="24"/>
                <w:szCs w:val="24"/>
                <w:shd w:val="clear" w:color="auto" w:fill="FFFFFF"/>
              </w:rPr>
              <w:lastRenderedPageBreak/>
              <w:t xml:space="preserve">акиматах района в городе, города районного значения, поселках, селах, сельских округах, организациях, осуществляющих хозяйственную деятельность </w:t>
            </w:r>
            <w:r w:rsidR="00416640" w:rsidRPr="006E56BF">
              <w:rPr>
                <w:rFonts w:ascii="Times New Roman" w:hAnsi="Times New Roman" w:cs="Times New Roman"/>
                <w:b/>
                <w:spacing w:val="2"/>
                <w:sz w:val="24"/>
                <w:szCs w:val="24"/>
                <w:shd w:val="clear" w:color="auto" w:fill="FFFFFF"/>
              </w:rPr>
              <w:br/>
            </w:r>
            <w:r w:rsidRPr="006E56BF">
              <w:rPr>
                <w:rFonts w:ascii="Times New Roman" w:hAnsi="Times New Roman" w:cs="Times New Roman"/>
                <w:b/>
                <w:spacing w:val="2"/>
                <w:sz w:val="24"/>
                <w:szCs w:val="24"/>
                <w:shd w:val="clear" w:color="auto" w:fill="FFFFFF"/>
              </w:rPr>
              <w:t>а территории административно-территориальной единицы;</w:t>
            </w:r>
          </w:p>
        </w:tc>
        <w:tc>
          <w:tcPr>
            <w:tcW w:w="3827" w:type="dxa"/>
          </w:tcPr>
          <w:p w:rsidR="00D34236" w:rsidRPr="006E56BF" w:rsidRDefault="00D3423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В целях упорядочения контрольных механизмов в сфере мобилизационной подготовки представляется целесообразным предусмотреть нормативное закрепление полномочий МИО областей, городов республиканского значения и столицы по осуществлению контроля за деятельностью нижестоящих МИО, расположенных на соответствующей административно-территориальной единице.</w:t>
            </w:r>
          </w:p>
          <w:p w:rsidR="00D34236" w:rsidRPr="006E56BF" w:rsidRDefault="00D34236" w:rsidP="00AA26F1">
            <w:pPr>
              <w:ind w:firstLine="595"/>
              <w:jc w:val="both"/>
              <w:rPr>
                <w:rFonts w:ascii="Times New Roman" w:hAnsi="Times New Roman" w:cs="Times New Roman"/>
                <w:sz w:val="24"/>
                <w:szCs w:val="24"/>
              </w:rPr>
            </w:pPr>
          </w:p>
          <w:p w:rsidR="00D34236" w:rsidRPr="006E56BF" w:rsidRDefault="00D34236" w:rsidP="00AA26F1">
            <w:pPr>
              <w:ind w:firstLine="595"/>
              <w:jc w:val="both"/>
              <w:rPr>
                <w:rFonts w:ascii="Times New Roman" w:hAnsi="Times New Roman" w:cs="Times New Roman"/>
                <w:sz w:val="24"/>
                <w:szCs w:val="24"/>
              </w:rPr>
            </w:pPr>
          </w:p>
        </w:tc>
      </w:tr>
      <w:tr w:rsidR="00D34236" w:rsidRPr="006E56BF" w:rsidTr="00AA26F1">
        <w:trPr>
          <w:trHeight w:val="410"/>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w:t>
            </w:r>
            <w:r w:rsidR="00423726" w:rsidRPr="006E56BF">
              <w:rPr>
                <w:rFonts w:ascii="Times New Roman" w:hAnsi="Times New Roman" w:cs="Times New Roman"/>
                <w:sz w:val="24"/>
                <w:szCs w:val="24"/>
              </w:rPr>
              <w:t>5</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2)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b/>
                <w:sz w:val="24"/>
                <w:szCs w:val="24"/>
              </w:rPr>
            </w:pPr>
            <w:r w:rsidRPr="006E56BF">
              <w:rPr>
                <w:rFonts w:ascii="Times New Roman" w:hAnsi="Times New Roman" w:cs="Times New Roman"/>
                <w:sz w:val="24"/>
                <w:szCs w:val="24"/>
              </w:rPr>
              <w:t xml:space="preserve">2) оказывают содействие местным органам военного управления в их работе в мирное время и при объявлении мобилизации, участвуют </w:t>
            </w:r>
            <w:r w:rsidRPr="006E56BF">
              <w:rPr>
                <w:rFonts w:ascii="Times New Roman" w:hAnsi="Times New Roman" w:cs="Times New Roman"/>
                <w:sz w:val="24"/>
                <w:szCs w:val="24"/>
              </w:rPr>
              <w:br/>
              <w:t>в проведении военно-экономических и командно-штабных учений на территории соответствующих административно- территориальных единиц;</w:t>
            </w:r>
          </w:p>
        </w:tc>
        <w:tc>
          <w:tcPr>
            <w:tcW w:w="4253" w:type="dxa"/>
          </w:tcPr>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933034">
            <w:pPr>
              <w:ind w:firstLine="605"/>
              <w:jc w:val="both"/>
              <w:rPr>
                <w:rFonts w:ascii="Times New Roman" w:hAnsi="Times New Roman" w:cs="Times New Roman"/>
                <w:b/>
                <w:sz w:val="24"/>
                <w:szCs w:val="24"/>
              </w:rPr>
            </w:pPr>
            <w:r w:rsidRPr="006E56BF">
              <w:rPr>
                <w:rFonts w:ascii="Times New Roman" w:hAnsi="Times New Roman" w:cs="Times New Roman"/>
                <w:sz w:val="24"/>
                <w:szCs w:val="24"/>
              </w:rPr>
              <w:t xml:space="preserve">2) оказывают содействие местным органам военного управления в их работе в мирное время и при объявлении мобилизации, участвуют в проведении военно-экономических и командно-штабных учений, </w:t>
            </w:r>
            <w:r w:rsidRPr="006E56BF">
              <w:rPr>
                <w:rFonts w:ascii="Times New Roman" w:hAnsi="Times New Roman" w:cs="Times New Roman"/>
                <w:b/>
                <w:sz w:val="24"/>
                <w:szCs w:val="24"/>
              </w:rPr>
              <w:t>а также организуют и проводят тренировки и учения по мобилизационной подготовке</w:t>
            </w:r>
            <w:r w:rsidRPr="006E56BF">
              <w:rPr>
                <w:rFonts w:ascii="Times New Roman" w:hAnsi="Times New Roman" w:cs="Times New Roman"/>
                <w:sz w:val="24"/>
                <w:szCs w:val="24"/>
              </w:rPr>
              <w:t xml:space="preserve"> на территории соответствующих административно-территориальных единиц;</w:t>
            </w:r>
          </w:p>
        </w:tc>
        <w:tc>
          <w:tcPr>
            <w:tcW w:w="3827" w:type="dxa"/>
            <w:tcBorders>
              <w:bottom w:val="single" w:sz="4" w:space="0" w:color="auto"/>
            </w:tcBorders>
          </w:tcPr>
          <w:p w:rsidR="00D34236" w:rsidRPr="006E56BF" w:rsidRDefault="00D34236" w:rsidP="00AA26F1">
            <w:pPr>
              <w:ind w:firstLine="595"/>
              <w:jc w:val="both"/>
              <w:rPr>
                <w:rFonts w:ascii="Times New Roman" w:eastAsia="Times New Roman" w:hAnsi="Times New Roman" w:cs="Times New Roman"/>
                <w:sz w:val="24"/>
                <w:szCs w:val="24"/>
              </w:rPr>
            </w:pPr>
            <w:r w:rsidRPr="006E56BF">
              <w:rPr>
                <w:rFonts w:ascii="Times New Roman" w:eastAsia="Times New Roman" w:hAnsi="Times New Roman" w:cs="Times New Roman"/>
                <w:sz w:val="24"/>
                <w:szCs w:val="24"/>
              </w:rPr>
              <w:tab/>
              <w:t xml:space="preserve">Государственные органы не только принимают участие в </w:t>
            </w:r>
            <w:r w:rsidRPr="006E56BF">
              <w:rPr>
                <w:rFonts w:ascii="Times New Roman" w:hAnsi="Times New Roman" w:cs="Times New Roman"/>
                <w:sz w:val="24"/>
                <w:szCs w:val="24"/>
              </w:rPr>
              <w:t>военно-экономических и командно-штабных учениях, проводимых уполномоченным органом в сфере мобилизационной подготовки и мобилизации, но и самостоятельно проводят учения и тренировки по отработке различных вопросов</w:t>
            </w:r>
            <w:r w:rsidRPr="006E56BF">
              <w:rPr>
                <w:rFonts w:ascii="Times New Roman" w:eastAsia="Times New Roman" w:hAnsi="Times New Roman" w:cs="Times New Roman"/>
                <w:sz w:val="24"/>
                <w:szCs w:val="24"/>
              </w:rPr>
              <w:t xml:space="preserve"> в рамках мобилизационной подготовки и мобилизации.</w:t>
            </w:r>
          </w:p>
          <w:p w:rsidR="00D34236" w:rsidRPr="006E56BF" w:rsidRDefault="00D34236" w:rsidP="00AA26F1">
            <w:pPr>
              <w:ind w:firstLine="595"/>
              <w:jc w:val="both"/>
              <w:rPr>
                <w:rFonts w:ascii="Times New Roman" w:hAnsi="Times New Roman" w:cs="Times New Roman"/>
                <w:sz w:val="24"/>
                <w:szCs w:val="24"/>
              </w:rPr>
            </w:pPr>
          </w:p>
        </w:tc>
      </w:tr>
      <w:tr w:rsidR="00D34236" w:rsidRPr="006E56BF" w:rsidTr="00933034">
        <w:trPr>
          <w:trHeight w:val="5938"/>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w:t>
            </w:r>
            <w:r w:rsidR="00423726" w:rsidRPr="006E56BF">
              <w:rPr>
                <w:rFonts w:ascii="Times New Roman" w:hAnsi="Times New Roman" w:cs="Times New Roman"/>
                <w:sz w:val="24"/>
                <w:szCs w:val="24"/>
              </w:rPr>
              <w:t>6</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5-2)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 и акима района в городе, города районного значения, поселка, села, сельского округа в области мобилизационной подготовки </w:t>
            </w:r>
            <w:r w:rsidRPr="006E56BF">
              <w:rPr>
                <w:rFonts w:ascii="Times New Roman" w:hAnsi="Times New Roman" w:cs="Times New Roman"/>
                <w:sz w:val="24"/>
                <w:szCs w:val="24"/>
              </w:rPr>
              <w:br/>
              <w:t xml:space="preserve">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5-2) отсутствует;</w:t>
            </w:r>
          </w:p>
        </w:tc>
        <w:tc>
          <w:tcPr>
            <w:tcW w:w="4253" w:type="dxa"/>
          </w:tcPr>
          <w:p w:rsidR="00D34236" w:rsidRPr="006E56BF" w:rsidRDefault="00D3423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 и акима района 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1. Акиматы областей, городов республиканского значения, столицы в пределах своей компетенции:</w:t>
            </w:r>
          </w:p>
          <w:p w:rsidR="00D34236" w:rsidRPr="006E56BF" w:rsidRDefault="00D34236" w:rsidP="00AA26F1">
            <w:pPr>
              <w:ind w:firstLine="605"/>
              <w:jc w:val="both"/>
              <w:rPr>
                <w:rFonts w:ascii="Times New Roman" w:hAnsi="Times New Roman" w:cs="Times New Roman"/>
                <w:b/>
                <w:sz w:val="24"/>
                <w:szCs w:val="24"/>
              </w:rPr>
            </w:pPr>
            <w:r w:rsidRPr="006E56BF">
              <w:rPr>
                <w:rFonts w:ascii="Times New Roman" w:hAnsi="Times New Roman" w:cs="Times New Roman"/>
                <w:b/>
                <w:bCs/>
                <w:sz w:val="24"/>
                <w:szCs w:val="24"/>
              </w:rPr>
              <w:t xml:space="preserve">5-2) обеспечивают пополнение страхового фонда технической документации на изделия вооружения и военной техники, важнейшую гражданскую продукцию, а также проектной документации на объекты повышенного риска, системы жизнеобеспечения населения </w:t>
            </w:r>
            <w:r w:rsidRPr="006E56BF">
              <w:rPr>
                <w:rFonts w:ascii="Times New Roman" w:hAnsi="Times New Roman" w:cs="Times New Roman"/>
                <w:b/>
                <w:bCs/>
                <w:sz w:val="24"/>
                <w:szCs w:val="24"/>
              </w:rPr>
              <w:br/>
              <w:t xml:space="preserve">и объекты, являющиеся национальным достоянием; </w:t>
            </w:r>
          </w:p>
        </w:tc>
        <w:tc>
          <w:tcPr>
            <w:tcW w:w="3827" w:type="dxa"/>
            <w:tcBorders>
              <w:bottom w:val="single" w:sz="4" w:space="0" w:color="auto"/>
            </w:tcBorders>
          </w:tcPr>
          <w:p w:rsidR="00D34236" w:rsidRPr="006E56BF" w:rsidRDefault="00D3423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Согласно подпункту 7) статьи 4 Закона </w:t>
            </w:r>
            <w:r w:rsidR="00933034" w:rsidRPr="006E56BF">
              <w:rPr>
                <w:rFonts w:ascii="Times New Roman" w:hAnsi="Times New Roman" w:cs="Times New Roman"/>
                <w:sz w:val="24"/>
                <w:szCs w:val="24"/>
              </w:rPr>
              <w:br/>
            </w:r>
            <w:r w:rsidRPr="006E56BF">
              <w:rPr>
                <w:rFonts w:ascii="Times New Roman" w:hAnsi="Times New Roman" w:cs="Times New Roman"/>
                <w:sz w:val="24"/>
                <w:szCs w:val="24"/>
              </w:rPr>
              <w:t xml:space="preserve">«О мобилизационной подготовке </w:t>
            </w:r>
            <w:r w:rsidRPr="006E56BF">
              <w:rPr>
                <w:rFonts w:ascii="Times New Roman" w:hAnsi="Times New Roman" w:cs="Times New Roman"/>
                <w:sz w:val="24"/>
                <w:szCs w:val="24"/>
              </w:rPr>
              <w:br/>
              <w:t xml:space="preserve">и мобилизации», одним из мероприятий мобилизационной подготовки и мобилизации является создание и сохранение страхового фонда технической документации на изделия вооружения и военной техники, важнейшую гражданскую продукцию, а также проектной документации на объекты повышенного риска, системы жизнеобеспечения населения и объекты, являющиеся национальным достоянием. </w:t>
            </w:r>
          </w:p>
          <w:p w:rsidR="00AA26F1" w:rsidRPr="006E56BF" w:rsidRDefault="00D34236" w:rsidP="00933034">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В этой связи, необходимо в компетенцию ц</w:t>
            </w:r>
            <w:r w:rsidRPr="006E56BF">
              <w:rPr>
                <w:rFonts w:ascii="Times New Roman" w:eastAsia="Times New Roman" w:hAnsi="Times New Roman" w:cs="Times New Roman"/>
                <w:sz w:val="24"/>
                <w:szCs w:val="24"/>
              </w:rPr>
              <w:t>ентральных исполнительных органов и государственных органов, непосредственно подчиненных и подотчетных Президенту Республики Казахстан</w:t>
            </w:r>
            <w:r w:rsidRPr="006E56BF">
              <w:rPr>
                <w:rFonts w:ascii="Times New Roman" w:hAnsi="Times New Roman" w:cs="Times New Roman"/>
                <w:sz w:val="24"/>
                <w:szCs w:val="24"/>
              </w:rPr>
              <w:t xml:space="preserve"> включить указанное мероприятие.</w:t>
            </w:r>
          </w:p>
        </w:tc>
      </w:tr>
      <w:tr w:rsidR="00D34236" w:rsidRPr="006E56BF" w:rsidTr="00933034">
        <w:trPr>
          <w:trHeight w:val="6930"/>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w:t>
            </w:r>
            <w:r w:rsidR="00423726" w:rsidRPr="006E56BF">
              <w:rPr>
                <w:rFonts w:ascii="Times New Roman" w:hAnsi="Times New Roman" w:cs="Times New Roman"/>
                <w:sz w:val="24"/>
                <w:szCs w:val="24"/>
              </w:rPr>
              <w:t>7</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подпункт 6)</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пункта 1</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6) разрабатывают, согласовывают с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w:t>
            </w:r>
            <w:r w:rsidRPr="006E56BF">
              <w:rPr>
                <w:rFonts w:ascii="Times New Roman" w:hAnsi="Times New Roman" w:cs="Times New Roman"/>
                <w:sz w:val="24"/>
                <w:szCs w:val="24"/>
              </w:rPr>
              <w:br/>
              <w:t xml:space="preserve">и утверждают мобилизационные планы административно-территориальных единиц, а также проводят мероприятия </w:t>
            </w:r>
            <w:r w:rsidRPr="006E56BF">
              <w:rPr>
                <w:rFonts w:ascii="Times New Roman" w:hAnsi="Times New Roman" w:cs="Times New Roman"/>
                <w:sz w:val="24"/>
                <w:szCs w:val="24"/>
              </w:rPr>
              <w:br/>
              <w:t xml:space="preserve">по мобилизационной подготовке </w:t>
            </w:r>
            <w:r w:rsidRPr="006E56BF">
              <w:rPr>
                <w:rFonts w:ascii="Times New Roman" w:hAnsi="Times New Roman" w:cs="Times New Roman"/>
                <w:sz w:val="24"/>
                <w:szCs w:val="24"/>
              </w:rPr>
              <w:br/>
              <w:t>в пределах соответствующих административно-территориальных единиц;</w:t>
            </w:r>
          </w:p>
        </w:tc>
        <w:tc>
          <w:tcPr>
            <w:tcW w:w="4253"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w:t>
            </w:r>
            <w:r w:rsidRPr="006E56BF">
              <w:rPr>
                <w:rFonts w:ascii="Times New Roman" w:hAnsi="Times New Roman" w:cs="Times New Roman"/>
                <w:sz w:val="24"/>
                <w:szCs w:val="24"/>
              </w:rPr>
              <w:br/>
              <w:t xml:space="preserve">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1. Акиматы областей, городов республиканского значения, столицы </w:t>
            </w:r>
            <w:r w:rsidRPr="006E56BF">
              <w:rPr>
                <w:rFonts w:ascii="Times New Roman" w:hAnsi="Times New Roman" w:cs="Times New Roman"/>
                <w:sz w:val="24"/>
                <w:szCs w:val="24"/>
              </w:rPr>
              <w:br/>
              <w:t>в пределах своей компетенции:</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6) разрабатывают, согласовывают с уполномоченным органом и утверждают мобилизационные планы административно-территориальных единиц, а также проводят мероприятия </w:t>
            </w:r>
            <w:r w:rsidRPr="006E56BF">
              <w:rPr>
                <w:rFonts w:ascii="Times New Roman" w:hAnsi="Times New Roman" w:cs="Times New Roman"/>
                <w:sz w:val="24"/>
                <w:szCs w:val="24"/>
              </w:rPr>
              <w:br/>
              <w:t xml:space="preserve">по мобилизационной подготовке </w:t>
            </w:r>
            <w:r w:rsidRPr="006E56BF">
              <w:rPr>
                <w:rFonts w:ascii="Times New Roman" w:hAnsi="Times New Roman" w:cs="Times New Roman"/>
                <w:sz w:val="24"/>
                <w:szCs w:val="24"/>
              </w:rPr>
              <w:br/>
              <w:t>в пределах соответствующих административно-территориальных единиц;</w:t>
            </w:r>
          </w:p>
        </w:tc>
        <w:tc>
          <w:tcPr>
            <w:tcW w:w="3827" w:type="dxa"/>
            <w:tcBorders>
              <w:top w:val="single" w:sz="4" w:space="0" w:color="auto"/>
            </w:tcBorders>
          </w:tcPr>
          <w:p w:rsidR="00D34236" w:rsidRPr="006E56BF" w:rsidRDefault="00D3423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w:t>
            </w:r>
            <w:r w:rsidR="00423726" w:rsidRPr="006E56BF">
              <w:rPr>
                <w:rFonts w:ascii="Times New Roman" w:hAnsi="Times New Roman" w:cs="Times New Roman"/>
                <w:sz w:val="24"/>
                <w:szCs w:val="24"/>
              </w:rPr>
              <w:t>позиции 3</w:t>
            </w:r>
            <w:r w:rsidRPr="006E56BF">
              <w:rPr>
                <w:rFonts w:ascii="Times New Roman" w:hAnsi="Times New Roman" w:cs="Times New Roman"/>
                <w:sz w:val="24"/>
                <w:szCs w:val="24"/>
              </w:rPr>
              <w:t xml:space="preserve"> сравнительной таблицы.</w:t>
            </w:r>
          </w:p>
        </w:tc>
      </w:tr>
      <w:tr w:rsidR="00D34236" w:rsidRPr="006E56BF" w:rsidTr="00AA26F1">
        <w:trPr>
          <w:trHeight w:val="1041"/>
        </w:trPr>
        <w:tc>
          <w:tcPr>
            <w:tcW w:w="709" w:type="dxa"/>
            <w:gridSpan w:val="2"/>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4</w:t>
            </w:r>
            <w:r w:rsidR="00423726" w:rsidRPr="006E56BF">
              <w:rPr>
                <w:rFonts w:ascii="Times New Roman" w:hAnsi="Times New Roman" w:cs="Times New Roman"/>
                <w:sz w:val="24"/>
                <w:szCs w:val="24"/>
              </w:rPr>
              <w:t>8</w:t>
            </w:r>
            <w:r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7-1)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w:t>
            </w:r>
            <w:r w:rsidRPr="006E56BF">
              <w:rPr>
                <w:rFonts w:ascii="Times New Roman" w:hAnsi="Times New Roman" w:cs="Times New Roman"/>
                <w:sz w:val="24"/>
                <w:szCs w:val="24"/>
              </w:rPr>
              <w:lastRenderedPageBreak/>
              <w:t xml:space="preserve">округа в области мобилизационной подготовки и мобилизации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933034"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7-1) предоставляют </w:t>
            </w:r>
            <w:r w:rsidRPr="006E56BF">
              <w:rPr>
                <w:rFonts w:ascii="Times New Roman" w:hAnsi="Times New Roman" w:cs="Times New Roman"/>
                <w:sz w:val="24"/>
                <w:szCs w:val="24"/>
              </w:rPr>
              <w:br/>
              <w:t xml:space="preserve">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информацию о производственных, финансовых, складских возможностях организаций </w:t>
            </w:r>
            <w:r w:rsidRPr="006E56BF">
              <w:rPr>
                <w:rFonts w:ascii="Times New Roman" w:hAnsi="Times New Roman" w:cs="Times New Roman"/>
                <w:sz w:val="24"/>
                <w:szCs w:val="24"/>
              </w:rPr>
              <w:br/>
              <w:t>для установления мобилизационных заказов;</w:t>
            </w:r>
          </w:p>
          <w:p w:rsidR="00933034" w:rsidRPr="006E56BF" w:rsidRDefault="00933034" w:rsidP="00AA26F1">
            <w:pPr>
              <w:ind w:firstLine="600"/>
              <w:jc w:val="both"/>
              <w:rPr>
                <w:rFonts w:ascii="Times New Roman" w:hAnsi="Times New Roman" w:cs="Times New Roman"/>
                <w:sz w:val="24"/>
                <w:szCs w:val="24"/>
              </w:rPr>
            </w:pPr>
          </w:p>
        </w:tc>
        <w:tc>
          <w:tcPr>
            <w:tcW w:w="4253"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 xml:space="preserve">в области мобилизационной подготовки и мобилизации </w:t>
            </w:r>
          </w:p>
          <w:p w:rsidR="00D34236" w:rsidRPr="006E56BF" w:rsidRDefault="00D34236" w:rsidP="00AA26F1">
            <w:pPr>
              <w:ind w:firstLine="600"/>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D34236" w:rsidRPr="006E56BF" w:rsidRDefault="00D34236" w:rsidP="00AA26F1">
            <w:pPr>
              <w:ind w:firstLine="605"/>
              <w:jc w:val="both"/>
              <w:rPr>
                <w:rFonts w:ascii="Times New Roman" w:hAnsi="Times New Roman" w:cs="Times New Roman"/>
                <w:sz w:val="24"/>
              </w:rPr>
            </w:pPr>
            <w:r w:rsidRPr="006E56BF">
              <w:rPr>
                <w:rFonts w:ascii="Times New Roman" w:hAnsi="Times New Roman" w:cs="Times New Roman"/>
                <w:sz w:val="24"/>
                <w:szCs w:val="24"/>
              </w:rPr>
              <w:t xml:space="preserve">7-1) предоставляют </w:t>
            </w:r>
            <w:r w:rsidRPr="006E56BF">
              <w:rPr>
                <w:rFonts w:ascii="Times New Roman" w:hAnsi="Times New Roman" w:cs="Times New Roman"/>
                <w:sz w:val="24"/>
                <w:szCs w:val="24"/>
              </w:rPr>
              <w:br/>
              <w:t xml:space="preserve">в уполномоченный орган информацию </w:t>
            </w:r>
            <w:r w:rsidRPr="006E56BF">
              <w:rPr>
                <w:rFonts w:ascii="Times New Roman" w:hAnsi="Times New Roman" w:cs="Times New Roman"/>
                <w:sz w:val="24"/>
                <w:szCs w:val="24"/>
              </w:rPr>
              <w:br/>
              <w:t>о производственных, финансовых, складских возможностях организаций для установления мобилизационных заказов;</w:t>
            </w:r>
          </w:p>
        </w:tc>
        <w:tc>
          <w:tcPr>
            <w:tcW w:w="3827" w:type="dxa"/>
          </w:tcPr>
          <w:p w:rsidR="00D34236" w:rsidRPr="006E56BF" w:rsidRDefault="00D34236" w:rsidP="00AA26F1">
            <w:pPr>
              <w:ind w:firstLine="595"/>
              <w:jc w:val="both"/>
              <w:rPr>
                <w:rFonts w:ascii="Times New Roman" w:hAnsi="Times New Roman" w:cs="Times New Roman"/>
                <w:b/>
                <w:sz w:val="24"/>
                <w:szCs w:val="24"/>
              </w:rPr>
            </w:pPr>
            <w:r w:rsidRPr="006E56BF">
              <w:rPr>
                <w:rFonts w:ascii="Times New Roman" w:hAnsi="Times New Roman" w:cs="Times New Roman"/>
                <w:sz w:val="24"/>
                <w:szCs w:val="24"/>
              </w:rPr>
              <w:lastRenderedPageBreak/>
              <w:t xml:space="preserve">Обоснование приведено </w:t>
            </w:r>
            <w:r w:rsidRPr="006E56BF">
              <w:rPr>
                <w:rFonts w:ascii="Times New Roman" w:hAnsi="Times New Roman" w:cs="Times New Roman"/>
                <w:sz w:val="24"/>
                <w:szCs w:val="24"/>
              </w:rPr>
              <w:br/>
              <w:t xml:space="preserve">в позиции </w:t>
            </w:r>
            <w:r w:rsidR="00423726" w:rsidRPr="006E56BF">
              <w:rPr>
                <w:rFonts w:ascii="Times New Roman" w:hAnsi="Times New Roman" w:cs="Times New Roman"/>
                <w:sz w:val="24"/>
                <w:szCs w:val="24"/>
              </w:rPr>
              <w:t>3</w:t>
            </w:r>
            <w:r w:rsidRPr="006E56BF">
              <w:rPr>
                <w:rFonts w:ascii="Times New Roman" w:hAnsi="Times New Roman" w:cs="Times New Roman"/>
                <w:sz w:val="24"/>
                <w:szCs w:val="24"/>
              </w:rPr>
              <w:t xml:space="preserve"> сравнительной таблицы.</w:t>
            </w:r>
          </w:p>
        </w:tc>
      </w:tr>
      <w:tr w:rsidR="00D34236" w:rsidRPr="006E56BF" w:rsidTr="00AA26F1">
        <w:trPr>
          <w:trHeight w:val="548"/>
        </w:trPr>
        <w:tc>
          <w:tcPr>
            <w:tcW w:w="709" w:type="dxa"/>
            <w:gridSpan w:val="2"/>
          </w:tcPr>
          <w:p w:rsidR="00D3423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49</w:t>
            </w:r>
            <w:r w:rsidR="00D34236" w:rsidRPr="006E56BF">
              <w:rPr>
                <w:rFonts w:ascii="Times New Roman" w:hAnsi="Times New Roman" w:cs="Times New Roman"/>
                <w:sz w:val="24"/>
                <w:szCs w:val="24"/>
              </w:rPr>
              <w:t>.</w:t>
            </w:r>
          </w:p>
        </w:tc>
        <w:tc>
          <w:tcPr>
            <w:tcW w:w="1843" w:type="dxa"/>
          </w:tcPr>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8)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D34236" w:rsidRPr="006E56BF" w:rsidRDefault="00D34236" w:rsidP="00AA26F1">
            <w:pPr>
              <w:rPr>
                <w:rFonts w:ascii="Times New Roman" w:hAnsi="Times New Roman" w:cs="Times New Roman"/>
                <w:sz w:val="24"/>
                <w:szCs w:val="24"/>
              </w:rPr>
            </w:pPr>
            <w:r w:rsidRPr="006E56BF">
              <w:rPr>
                <w:rFonts w:ascii="Times New Roman" w:hAnsi="Times New Roman" w:cs="Times New Roman"/>
                <w:sz w:val="24"/>
                <w:szCs w:val="24"/>
              </w:rPr>
              <w:t>статьи 9</w:t>
            </w:r>
          </w:p>
        </w:tc>
        <w:tc>
          <w:tcPr>
            <w:tcW w:w="3969"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в области мобилизационной подготовки и мобилизации </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1. Акиматы областей, городов республиканского значения, столицы в пределах своей компетенции:</w:t>
            </w:r>
          </w:p>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8) вносят 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предложения</w:t>
            </w:r>
            <w:r w:rsidR="00423726" w:rsidRPr="006E56BF">
              <w:rPr>
                <w:rFonts w:ascii="Times New Roman" w:hAnsi="Times New Roman" w:cs="Times New Roman"/>
                <w:sz w:val="24"/>
                <w:szCs w:val="24"/>
              </w:rPr>
              <w:t xml:space="preserve"> </w:t>
            </w:r>
            <w:r w:rsidRPr="006E56BF">
              <w:rPr>
                <w:rFonts w:ascii="Times New Roman" w:hAnsi="Times New Roman" w:cs="Times New Roman"/>
                <w:sz w:val="24"/>
                <w:szCs w:val="24"/>
              </w:rPr>
              <w:t xml:space="preserve">по совершенствованию </w:t>
            </w:r>
            <w:r w:rsidR="00423726" w:rsidRPr="006E56BF">
              <w:rPr>
                <w:rFonts w:ascii="Times New Roman" w:hAnsi="Times New Roman" w:cs="Times New Roman"/>
                <w:sz w:val="24"/>
                <w:szCs w:val="24"/>
              </w:rPr>
              <w:t>м</w:t>
            </w:r>
            <w:r w:rsidRPr="006E56BF">
              <w:rPr>
                <w:rFonts w:ascii="Times New Roman" w:hAnsi="Times New Roman" w:cs="Times New Roman"/>
                <w:sz w:val="24"/>
                <w:szCs w:val="24"/>
              </w:rPr>
              <w:t>обилизационной подготовки;</w:t>
            </w:r>
          </w:p>
        </w:tc>
        <w:tc>
          <w:tcPr>
            <w:tcW w:w="4253" w:type="dxa"/>
          </w:tcPr>
          <w:p w:rsidR="00D34236" w:rsidRPr="006E56BF" w:rsidRDefault="00D3423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w:t>
            </w:r>
            <w:r w:rsidRPr="006E56BF">
              <w:rPr>
                <w:rFonts w:ascii="Times New Roman" w:hAnsi="Times New Roman" w:cs="Times New Roman"/>
                <w:sz w:val="24"/>
                <w:szCs w:val="24"/>
              </w:rPr>
              <w:br/>
              <w:t>в области мобилизационной подготовки и мобилизации</w:t>
            </w:r>
          </w:p>
          <w:p w:rsidR="00D34236" w:rsidRPr="006E56BF" w:rsidRDefault="00D3423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1. Акиматы областей, городов республиканского значения, столицы </w:t>
            </w:r>
            <w:r w:rsidRPr="006E56BF">
              <w:rPr>
                <w:rFonts w:ascii="Times New Roman" w:hAnsi="Times New Roman" w:cs="Times New Roman"/>
                <w:sz w:val="24"/>
                <w:szCs w:val="24"/>
              </w:rPr>
              <w:br/>
              <w:t>в пределах своей компетенции:</w:t>
            </w:r>
          </w:p>
          <w:p w:rsidR="00D34236" w:rsidRPr="006E56BF" w:rsidRDefault="00D34236" w:rsidP="00AA26F1">
            <w:pPr>
              <w:ind w:firstLine="605"/>
              <w:jc w:val="both"/>
              <w:rPr>
                <w:rFonts w:ascii="Times New Roman" w:hAnsi="Times New Roman" w:cs="Times New Roman"/>
                <w:sz w:val="24"/>
              </w:rPr>
            </w:pPr>
            <w:r w:rsidRPr="006E56BF">
              <w:rPr>
                <w:rFonts w:ascii="Times New Roman" w:hAnsi="Times New Roman" w:cs="Times New Roman"/>
                <w:sz w:val="24"/>
                <w:szCs w:val="24"/>
              </w:rPr>
              <w:t xml:space="preserve">8) вносят в уполномоченный орган предложения </w:t>
            </w:r>
            <w:r w:rsidRPr="006E56BF">
              <w:rPr>
                <w:rFonts w:ascii="Times New Roman" w:hAnsi="Times New Roman" w:cs="Times New Roman"/>
                <w:sz w:val="24"/>
                <w:szCs w:val="24"/>
              </w:rPr>
              <w:br/>
              <w:t>по совершенствованию мобилизационной подготовки;</w:t>
            </w:r>
          </w:p>
        </w:tc>
        <w:tc>
          <w:tcPr>
            <w:tcW w:w="3827" w:type="dxa"/>
          </w:tcPr>
          <w:p w:rsidR="00D34236" w:rsidRPr="006E56BF" w:rsidRDefault="00D34236" w:rsidP="00AA26F1">
            <w:pPr>
              <w:ind w:firstLine="595"/>
              <w:jc w:val="both"/>
              <w:rPr>
                <w:rFonts w:ascii="Times New Roman" w:hAnsi="Times New Roman" w:cs="Times New Roman"/>
                <w:b/>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423726" w:rsidRPr="006E56BF">
              <w:rPr>
                <w:rFonts w:ascii="Times New Roman" w:hAnsi="Times New Roman" w:cs="Times New Roman"/>
                <w:sz w:val="24"/>
                <w:szCs w:val="24"/>
              </w:rPr>
              <w:t>3</w:t>
            </w:r>
            <w:r w:rsidRPr="006E56BF">
              <w:rPr>
                <w:rFonts w:ascii="Times New Roman" w:hAnsi="Times New Roman" w:cs="Times New Roman"/>
                <w:sz w:val="24"/>
                <w:szCs w:val="24"/>
              </w:rPr>
              <w:t xml:space="preserve"> сравнительной таблицы.</w:t>
            </w:r>
          </w:p>
        </w:tc>
      </w:tr>
      <w:tr w:rsidR="00423726" w:rsidRPr="006E56BF" w:rsidTr="00AA26F1">
        <w:trPr>
          <w:trHeight w:val="548"/>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50.</w:t>
            </w:r>
          </w:p>
        </w:tc>
        <w:tc>
          <w:tcPr>
            <w:tcW w:w="184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11) </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пункта 1 </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статьи 9</w:t>
            </w:r>
          </w:p>
        </w:tc>
        <w:tc>
          <w:tcPr>
            <w:tcW w:w="3969" w:type="dxa"/>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Статья 9. Компетенция акиматов областей, городов </w:t>
            </w:r>
            <w:r w:rsidRPr="006E56BF">
              <w:rPr>
                <w:rFonts w:ascii="Times New Roman" w:hAnsi="Times New Roman" w:cs="Times New Roman"/>
                <w:sz w:val="24"/>
                <w:szCs w:val="24"/>
              </w:rPr>
              <w:lastRenderedPageBreak/>
              <w:t xml:space="preserve">республиканского значения, столицы, района (города областного значения) </w:t>
            </w:r>
            <w:r w:rsidRPr="006E56BF">
              <w:rPr>
                <w:rFonts w:ascii="Times New Roman" w:hAnsi="Times New Roman" w:cs="Times New Roman"/>
                <w:sz w:val="24"/>
                <w:szCs w:val="24"/>
              </w:rPr>
              <w:br/>
              <w:t xml:space="preserve">и акима района в городе, города районного значения, поселка, села, сельского округа в области мобилизационной подготовки </w:t>
            </w:r>
            <w:r w:rsidRPr="006E56BF">
              <w:rPr>
                <w:rFonts w:ascii="Times New Roman" w:hAnsi="Times New Roman" w:cs="Times New Roman"/>
                <w:sz w:val="24"/>
                <w:szCs w:val="24"/>
              </w:rPr>
              <w:br/>
              <w:t xml:space="preserve">и мобилизации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Акиматы областей, городов республиканского значения, столицы в пределах своей компетенции: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11) предусматривают объемы финансирования мероприятий по мобилизационной подготовке и мобилизации в соответствии с законодательством Республики Казахстан;;</w:t>
            </w:r>
          </w:p>
        </w:tc>
        <w:tc>
          <w:tcPr>
            <w:tcW w:w="4253" w:type="dxa"/>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lastRenderedPageBreak/>
              <w:tab/>
            </w:r>
            <w:r w:rsidRPr="006E56BF">
              <w:rPr>
                <w:rFonts w:ascii="Times New Roman" w:hAnsi="Times New Roman" w:cs="Times New Roman"/>
                <w:sz w:val="24"/>
                <w:szCs w:val="24"/>
              </w:rPr>
              <w:t xml:space="preserve">Статья 9. Компетенция акиматов областей, городов </w:t>
            </w:r>
            <w:r w:rsidRPr="006E56BF">
              <w:rPr>
                <w:rFonts w:ascii="Times New Roman" w:hAnsi="Times New Roman" w:cs="Times New Roman"/>
                <w:sz w:val="24"/>
                <w:szCs w:val="24"/>
              </w:rPr>
              <w:lastRenderedPageBreak/>
              <w:t xml:space="preserve">республиканского значения, столицы, района (города областного значения) </w:t>
            </w:r>
            <w:r w:rsidRPr="006E56BF">
              <w:rPr>
                <w:rFonts w:ascii="Times New Roman" w:hAnsi="Times New Roman" w:cs="Times New Roman"/>
                <w:sz w:val="24"/>
                <w:szCs w:val="24"/>
              </w:rPr>
              <w:br/>
              <w:t xml:space="preserve">и акима района в городе, города районного значения, поселка, села, сельского округа в области мобилизационной подготовки </w:t>
            </w:r>
            <w:r w:rsidRPr="006E56BF">
              <w:rPr>
                <w:rFonts w:ascii="Times New Roman" w:hAnsi="Times New Roman" w:cs="Times New Roman"/>
                <w:sz w:val="24"/>
                <w:szCs w:val="24"/>
              </w:rPr>
              <w:br/>
              <w:t xml:space="preserve">и мобилизации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Акиматы областей, городов республиканского значения, столицы в пределах своей компетенции:</w:t>
            </w:r>
          </w:p>
          <w:p w:rsidR="00423726"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ab/>
              <w:t xml:space="preserve">11) планируют финансовые расходы на обеспечение мероприятий по мобилизационной подготовке и мобилизации </w:t>
            </w:r>
            <w:r w:rsidRPr="006E56BF">
              <w:rPr>
                <w:rFonts w:ascii="Times New Roman" w:hAnsi="Times New Roman" w:cs="Times New Roman"/>
                <w:b/>
                <w:sz w:val="24"/>
                <w:szCs w:val="24"/>
              </w:rPr>
              <w:br/>
              <w:t>в пределах своей компетенции;</w:t>
            </w:r>
          </w:p>
        </w:tc>
        <w:tc>
          <w:tcPr>
            <w:tcW w:w="3827" w:type="dxa"/>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обеспечения планирования средств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 xml:space="preserve">на мероприятия мобилизационной подготовки местными исполнительными органами необходимо установить соответствующий порядок </w:t>
            </w:r>
            <w:r w:rsidRPr="006E56BF">
              <w:rPr>
                <w:rFonts w:ascii="Times New Roman" w:hAnsi="Times New Roman" w:cs="Times New Roman"/>
                <w:sz w:val="24"/>
                <w:szCs w:val="24"/>
              </w:rPr>
              <w:br/>
              <w:t>и механизмы финансирования.</w:t>
            </w:r>
          </w:p>
          <w:p w:rsidR="00423726" w:rsidRPr="006E56BF" w:rsidRDefault="00423726" w:rsidP="00AA26F1">
            <w:pPr>
              <w:jc w:val="both"/>
              <w:rPr>
                <w:rFonts w:ascii="Times New Roman" w:hAnsi="Times New Roman" w:cs="Times New Roman"/>
                <w:sz w:val="24"/>
                <w:szCs w:val="24"/>
              </w:rPr>
            </w:pPr>
          </w:p>
        </w:tc>
      </w:tr>
      <w:tr w:rsidR="00423726" w:rsidRPr="006E56BF" w:rsidTr="00AA26F1">
        <w:trPr>
          <w:trHeight w:val="1041"/>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51.</w:t>
            </w:r>
          </w:p>
        </w:tc>
        <w:tc>
          <w:tcPr>
            <w:tcW w:w="1843" w:type="dxa"/>
          </w:tcPr>
          <w:p w:rsidR="00423726" w:rsidRPr="006E56BF" w:rsidRDefault="00423726" w:rsidP="00AA26F1">
            <w:pPr>
              <w:rPr>
                <w:rFonts w:ascii="Times New Roman" w:eastAsia="Calibri" w:hAnsi="Times New Roman" w:cs="Times New Roman"/>
                <w:sz w:val="24"/>
                <w:szCs w:val="24"/>
              </w:rPr>
            </w:pPr>
            <w:r w:rsidRPr="006E56BF">
              <w:rPr>
                <w:rFonts w:ascii="Times New Roman" w:eastAsia="Calibri" w:hAnsi="Times New Roman" w:cs="Times New Roman"/>
                <w:sz w:val="24"/>
                <w:szCs w:val="24"/>
              </w:rPr>
              <w:t xml:space="preserve">подпункт 7-1) </w:t>
            </w:r>
          </w:p>
          <w:p w:rsidR="00423726" w:rsidRPr="006E56BF" w:rsidRDefault="00423726" w:rsidP="00AA26F1">
            <w:pPr>
              <w:rPr>
                <w:rFonts w:ascii="Times New Roman" w:eastAsia="Calibri" w:hAnsi="Times New Roman" w:cs="Times New Roman"/>
                <w:sz w:val="24"/>
                <w:szCs w:val="24"/>
              </w:rPr>
            </w:pPr>
            <w:r w:rsidRPr="006E56BF">
              <w:rPr>
                <w:rFonts w:ascii="Times New Roman" w:eastAsia="Calibri" w:hAnsi="Times New Roman" w:cs="Times New Roman"/>
                <w:sz w:val="24"/>
                <w:szCs w:val="24"/>
              </w:rPr>
              <w:t xml:space="preserve">пункта 2 </w:t>
            </w:r>
          </w:p>
          <w:p w:rsidR="00423726" w:rsidRPr="006E56BF" w:rsidRDefault="00423726" w:rsidP="00AA26F1">
            <w:pPr>
              <w:rPr>
                <w:rFonts w:ascii="Times New Roman" w:eastAsia="Calibri" w:hAnsi="Times New Roman" w:cs="Times New Roman"/>
                <w:sz w:val="24"/>
                <w:szCs w:val="24"/>
              </w:rPr>
            </w:pPr>
            <w:r w:rsidRPr="006E56BF">
              <w:rPr>
                <w:rFonts w:ascii="Times New Roman" w:eastAsia="Calibri" w:hAnsi="Times New Roman" w:cs="Times New Roman"/>
                <w:sz w:val="24"/>
                <w:szCs w:val="24"/>
              </w:rPr>
              <w:t>статьи 9</w:t>
            </w:r>
          </w:p>
          <w:p w:rsidR="00423726" w:rsidRPr="006E56BF" w:rsidRDefault="00423726" w:rsidP="00AA26F1">
            <w:pPr>
              <w:rPr>
                <w:rFonts w:ascii="Times New Roman" w:hAnsi="Times New Roman" w:cs="Times New Roman"/>
                <w:sz w:val="24"/>
                <w:szCs w:val="24"/>
              </w:rPr>
            </w:pPr>
          </w:p>
        </w:tc>
        <w:tc>
          <w:tcPr>
            <w:tcW w:w="3969" w:type="dxa"/>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 и акима района </w:t>
            </w:r>
            <w:r w:rsidRPr="006E56BF">
              <w:rPr>
                <w:rFonts w:ascii="Times New Roman" w:hAnsi="Times New Roman" w:cs="Times New Roman"/>
                <w:sz w:val="24"/>
                <w:szCs w:val="24"/>
              </w:rPr>
              <w:br/>
              <w:t>в городе, города районного значения, поселка, села, сельского округа в области мобилизационной подготовки и мобилизации</w:t>
            </w:r>
            <w:r w:rsidRPr="006E56BF">
              <w:rPr>
                <w:rFonts w:ascii="Times New Roman" w:hAnsi="Times New Roman" w:cs="Times New Roman"/>
                <w:sz w:val="24"/>
                <w:szCs w:val="24"/>
              </w:rPr>
              <w:tab/>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 Акиматы района (города областного значения) в пределах своей компетенции: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7-1) предоставляют </w:t>
            </w:r>
            <w:r w:rsidRPr="006E56BF">
              <w:rPr>
                <w:rFonts w:ascii="Times New Roman" w:hAnsi="Times New Roman" w:cs="Times New Roman"/>
                <w:sz w:val="24"/>
                <w:szCs w:val="24"/>
              </w:rPr>
              <w:br/>
              <w:t xml:space="preserve">в </w:t>
            </w:r>
            <w:r w:rsidRPr="006E56BF">
              <w:rPr>
                <w:rFonts w:ascii="Times New Roman" w:hAnsi="Times New Roman" w:cs="Times New Roman"/>
                <w:b/>
                <w:sz w:val="24"/>
                <w:szCs w:val="24"/>
              </w:rPr>
              <w:t xml:space="preserve">уполномоченный орган </w:t>
            </w:r>
            <w:r w:rsidRPr="006E56BF">
              <w:rPr>
                <w:rFonts w:ascii="Times New Roman" w:hAnsi="Times New Roman" w:cs="Times New Roman"/>
                <w:b/>
                <w:sz w:val="24"/>
                <w:szCs w:val="24"/>
              </w:rPr>
              <w:br/>
            </w:r>
            <w:r w:rsidRPr="006E56BF">
              <w:rPr>
                <w:rFonts w:ascii="Times New Roman" w:hAnsi="Times New Roman" w:cs="Times New Roman"/>
                <w:b/>
                <w:sz w:val="24"/>
                <w:szCs w:val="24"/>
              </w:rPr>
              <w:lastRenderedPageBreak/>
              <w:t>в области мобилизационной подготовки</w:t>
            </w:r>
            <w:r w:rsidRPr="006E56BF">
              <w:rPr>
                <w:rFonts w:ascii="Times New Roman" w:hAnsi="Times New Roman" w:cs="Times New Roman"/>
                <w:sz w:val="24"/>
                <w:szCs w:val="24"/>
              </w:rPr>
              <w:t xml:space="preserve"> информацию </w:t>
            </w:r>
            <w:r w:rsidRPr="006E56BF">
              <w:rPr>
                <w:rFonts w:ascii="Times New Roman" w:hAnsi="Times New Roman" w:cs="Times New Roman"/>
                <w:sz w:val="24"/>
                <w:szCs w:val="24"/>
              </w:rPr>
              <w:br/>
              <w:t>о производственных, финансовых, складских возможностях организаций для установления мобилизационных заказов;</w:t>
            </w:r>
          </w:p>
        </w:tc>
        <w:tc>
          <w:tcPr>
            <w:tcW w:w="4253" w:type="dxa"/>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Статья 9. Компетенция акиматов областей, городов республиканского значения, столицы, района (города областного значения) </w:t>
            </w:r>
            <w:r w:rsidRPr="006E56BF">
              <w:rPr>
                <w:rFonts w:ascii="Times New Roman" w:hAnsi="Times New Roman" w:cs="Times New Roman"/>
                <w:sz w:val="24"/>
                <w:szCs w:val="24"/>
              </w:rPr>
              <w:br/>
              <w:t xml:space="preserve">и акима района в городе, города районного значения, поселка, села, сельского округа в области мобилизационной подготовки </w:t>
            </w:r>
            <w:r w:rsidRPr="006E56BF">
              <w:rPr>
                <w:rFonts w:ascii="Times New Roman" w:hAnsi="Times New Roman" w:cs="Times New Roman"/>
                <w:sz w:val="24"/>
                <w:szCs w:val="24"/>
              </w:rPr>
              <w:br/>
              <w:t xml:space="preserve">и мобилизации </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2. Акиматы района (города областного значения) в пределах своей компетенции:</w:t>
            </w:r>
          </w:p>
          <w:p w:rsidR="00423726"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sz w:val="24"/>
                <w:szCs w:val="24"/>
              </w:rPr>
              <w:t xml:space="preserve">7-1) предоставляют </w:t>
            </w:r>
            <w:r w:rsidRPr="006E56BF">
              <w:rPr>
                <w:rFonts w:ascii="Times New Roman" w:hAnsi="Times New Roman" w:cs="Times New Roman"/>
                <w:sz w:val="24"/>
                <w:szCs w:val="24"/>
              </w:rPr>
              <w:br/>
              <w:t xml:space="preserve">в </w:t>
            </w:r>
            <w:r w:rsidRPr="006E56BF">
              <w:rPr>
                <w:rFonts w:ascii="Times New Roman" w:hAnsi="Times New Roman" w:cs="Times New Roman"/>
                <w:b/>
                <w:sz w:val="24"/>
                <w:szCs w:val="24"/>
              </w:rPr>
              <w:t xml:space="preserve">акиматы областей, городов </w:t>
            </w:r>
            <w:r w:rsidRPr="006E56BF">
              <w:rPr>
                <w:rFonts w:ascii="Times New Roman" w:hAnsi="Times New Roman" w:cs="Times New Roman"/>
                <w:b/>
                <w:sz w:val="24"/>
                <w:szCs w:val="24"/>
              </w:rPr>
              <w:lastRenderedPageBreak/>
              <w:t>республиканского значения, столицы</w:t>
            </w:r>
            <w:r w:rsidRPr="006E56BF">
              <w:rPr>
                <w:rFonts w:ascii="Times New Roman" w:hAnsi="Times New Roman" w:cs="Times New Roman"/>
                <w:sz w:val="24"/>
                <w:szCs w:val="24"/>
              </w:rPr>
              <w:t xml:space="preserve"> информацию </w:t>
            </w:r>
            <w:r w:rsidRPr="006E56BF">
              <w:rPr>
                <w:rFonts w:ascii="Times New Roman" w:hAnsi="Times New Roman" w:cs="Times New Roman"/>
                <w:sz w:val="24"/>
                <w:szCs w:val="24"/>
              </w:rPr>
              <w:br/>
              <w:t>о производственных, финансовых, складских возможностях организаций для установления мобилизационных заказов;</w:t>
            </w:r>
          </w:p>
        </w:tc>
        <w:tc>
          <w:tcPr>
            <w:tcW w:w="3827" w:type="dxa"/>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соответствии с подпунктом </w:t>
            </w:r>
            <w:r w:rsidRPr="006E56BF">
              <w:rPr>
                <w:rFonts w:ascii="Times New Roman" w:hAnsi="Times New Roman" w:cs="Times New Roman"/>
                <w:sz w:val="24"/>
                <w:szCs w:val="24"/>
              </w:rPr>
              <w:br/>
              <w:t xml:space="preserve">7-1) пункта 1 статьи 9 Закона </w:t>
            </w:r>
            <w:r w:rsidRPr="006E56BF">
              <w:rPr>
                <w:rFonts w:ascii="Times New Roman" w:hAnsi="Times New Roman" w:cs="Times New Roman"/>
                <w:sz w:val="24"/>
                <w:szCs w:val="24"/>
              </w:rPr>
              <w:br/>
              <w:t xml:space="preserve">«О мобилизационной подготовке </w:t>
            </w:r>
            <w:r w:rsidRPr="006E56BF">
              <w:rPr>
                <w:rFonts w:ascii="Times New Roman" w:hAnsi="Times New Roman" w:cs="Times New Roman"/>
                <w:sz w:val="24"/>
                <w:szCs w:val="24"/>
              </w:rPr>
              <w:br/>
              <w:t xml:space="preserve">и мобилизации» акиматы областей, городов республиканского значения, столицы в пределах своей компетенции представляют данную информацию </w:t>
            </w:r>
            <w:r w:rsidRPr="006E56BF">
              <w:rPr>
                <w:rFonts w:ascii="Times New Roman" w:hAnsi="Times New Roman" w:cs="Times New Roman"/>
                <w:sz w:val="24"/>
                <w:szCs w:val="24"/>
              </w:rPr>
              <w:br/>
              <w:t xml:space="preserve">в уполномоченный орган. </w:t>
            </w:r>
          </w:p>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В связи с этим, акиматы района (города областного значения) должны представлять информацию в вышестоящий орган.</w:t>
            </w:r>
          </w:p>
          <w:p w:rsidR="00423726" w:rsidRPr="006E56BF" w:rsidRDefault="00423726" w:rsidP="00AA26F1">
            <w:pPr>
              <w:ind w:firstLine="595"/>
              <w:jc w:val="both"/>
              <w:rPr>
                <w:rFonts w:ascii="Times New Roman" w:hAnsi="Times New Roman" w:cs="Times New Roman"/>
                <w:sz w:val="24"/>
                <w:szCs w:val="24"/>
              </w:rPr>
            </w:pPr>
          </w:p>
          <w:p w:rsidR="00423726" w:rsidRPr="006E56BF" w:rsidRDefault="00423726" w:rsidP="00AA26F1">
            <w:pPr>
              <w:ind w:firstLine="595"/>
              <w:jc w:val="both"/>
              <w:rPr>
                <w:rFonts w:ascii="Times New Roman" w:hAnsi="Times New Roman" w:cs="Times New Roman"/>
                <w:sz w:val="24"/>
                <w:szCs w:val="24"/>
              </w:rPr>
            </w:pPr>
          </w:p>
        </w:tc>
      </w:tr>
      <w:tr w:rsidR="00423726" w:rsidRPr="006E56BF" w:rsidTr="00AA26F1">
        <w:trPr>
          <w:trHeight w:val="1041"/>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52.</w:t>
            </w:r>
          </w:p>
        </w:tc>
        <w:tc>
          <w:tcPr>
            <w:tcW w:w="184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9) </w:t>
            </w:r>
          </w:p>
          <w:p w:rsidR="00423726" w:rsidRPr="006E56BF" w:rsidRDefault="00423726" w:rsidP="00AA26F1">
            <w:pPr>
              <w:rPr>
                <w:rFonts w:ascii="Times New Roman" w:eastAsia="Calibri" w:hAnsi="Times New Roman" w:cs="Times New Roman"/>
                <w:sz w:val="24"/>
                <w:szCs w:val="24"/>
              </w:rPr>
            </w:pPr>
            <w:r w:rsidRPr="006E56BF">
              <w:rPr>
                <w:rFonts w:ascii="Times New Roman" w:hAnsi="Times New Roman" w:cs="Times New Roman"/>
                <w:sz w:val="24"/>
                <w:szCs w:val="24"/>
              </w:rPr>
              <w:t xml:space="preserve">пункта 2 </w:t>
            </w:r>
            <w:r w:rsidRPr="006E56BF">
              <w:rPr>
                <w:rFonts w:ascii="Times New Roman" w:hAnsi="Times New Roman" w:cs="Times New Roman"/>
                <w:sz w:val="24"/>
                <w:szCs w:val="24"/>
              </w:rPr>
              <w:br/>
              <w:t>статьи 9</w:t>
            </w:r>
          </w:p>
        </w:tc>
        <w:tc>
          <w:tcPr>
            <w:tcW w:w="3969" w:type="dxa"/>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значения)и акима района в городе, города районного значения, поселка, села, сельского округа в области мобилизационной подготовки </w:t>
            </w:r>
            <w:r w:rsidRPr="006E56BF">
              <w:rPr>
                <w:rFonts w:ascii="Times New Roman" w:hAnsi="Times New Roman" w:cs="Times New Roman"/>
                <w:sz w:val="24"/>
                <w:szCs w:val="24"/>
              </w:rPr>
              <w:br/>
              <w:t xml:space="preserve">и мобилизации </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 Акиматы района (города областного значения) в пределах своей компетенции: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9) проводят совместно </w:t>
            </w:r>
            <w:r w:rsidRPr="006E56BF">
              <w:rPr>
                <w:rFonts w:ascii="Times New Roman" w:hAnsi="Times New Roman" w:cs="Times New Roman"/>
                <w:sz w:val="24"/>
                <w:szCs w:val="24"/>
              </w:rPr>
              <w:br/>
              <w:t>с государственными органами мероприятия по подготовке экономики к выполнению мобилизационных планов;</w:t>
            </w:r>
          </w:p>
        </w:tc>
        <w:tc>
          <w:tcPr>
            <w:tcW w:w="4253" w:type="dxa"/>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9. Компетенция акиматов областей, городов республиканского значения, столицы, района (города областного значения) </w:t>
            </w:r>
            <w:r w:rsidRPr="006E56BF">
              <w:rPr>
                <w:rFonts w:ascii="Times New Roman" w:hAnsi="Times New Roman" w:cs="Times New Roman"/>
                <w:sz w:val="24"/>
                <w:szCs w:val="24"/>
              </w:rPr>
              <w:br/>
              <w:t xml:space="preserve">и акима района </w:t>
            </w:r>
            <w:r w:rsidRPr="006E56BF">
              <w:rPr>
                <w:rFonts w:ascii="Times New Roman" w:hAnsi="Times New Roman" w:cs="Times New Roman"/>
                <w:sz w:val="24"/>
                <w:szCs w:val="24"/>
              </w:rPr>
              <w:br/>
              <w:t xml:space="preserve">в городе, города районного значения, поселка, села, сельского округа </w:t>
            </w:r>
            <w:r w:rsidRPr="006E56BF">
              <w:rPr>
                <w:rFonts w:ascii="Times New Roman" w:hAnsi="Times New Roman" w:cs="Times New Roman"/>
                <w:sz w:val="24"/>
                <w:szCs w:val="24"/>
              </w:rPr>
              <w:br/>
              <w:t xml:space="preserve">в области мобилизационной подготовки и мобилизации </w:t>
            </w:r>
          </w:p>
          <w:p w:rsidR="00423726" w:rsidRPr="006E56BF" w:rsidRDefault="00423726" w:rsidP="00AA26F1">
            <w:pPr>
              <w:ind w:firstLine="605"/>
              <w:rPr>
                <w:rFonts w:ascii="Times New Roman" w:hAnsi="Times New Roman" w:cs="Times New Roman"/>
                <w:sz w:val="24"/>
                <w:szCs w:val="24"/>
              </w:rPr>
            </w:pPr>
            <w:r w:rsidRPr="006E56BF">
              <w:rPr>
                <w:rFonts w:ascii="Times New Roman" w:hAnsi="Times New Roman" w:cs="Times New Roman"/>
                <w:sz w:val="24"/>
                <w:szCs w:val="24"/>
              </w:rPr>
              <w:t>2. Акиматы района (города областного значения) в пределах своей компетенции:</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 xml:space="preserve">9) проводят совместно </w:t>
            </w:r>
            <w:r w:rsidRPr="006E56BF">
              <w:rPr>
                <w:rFonts w:ascii="Times New Roman" w:hAnsi="Times New Roman" w:cs="Times New Roman"/>
                <w:sz w:val="24"/>
                <w:szCs w:val="24"/>
              </w:rPr>
              <w:br/>
              <w:t xml:space="preserve">с государственными органами </w:t>
            </w:r>
            <w:r w:rsidRPr="006E56BF">
              <w:rPr>
                <w:rFonts w:ascii="Times New Roman" w:hAnsi="Times New Roman" w:cs="Times New Roman"/>
                <w:sz w:val="24"/>
                <w:szCs w:val="24"/>
              </w:rPr>
              <w:br/>
            </w:r>
            <w:r w:rsidRPr="006E56BF">
              <w:rPr>
                <w:rFonts w:ascii="Times New Roman" w:hAnsi="Times New Roman" w:cs="Times New Roman"/>
                <w:b/>
                <w:sz w:val="24"/>
                <w:szCs w:val="24"/>
              </w:rPr>
              <w:t>и организациями, имеющими</w:t>
            </w:r>
            <w:r w:rsidRPr="006E56BF">
              <w:rPr>
                <w:rFonts w:ascii="Times New Roman" w:hAnsi="Times New Roman" w:cs="Times New Roman"/>
                <w:sz w:val="24"/>
                <w:szCs w:val="24"/>
              </w:rPr>
              <w:t xml:space="preserve"> </w:t>
            </w:r>
            <w:r w:rsidRPr="006E56BF">
              <w:rPr>
                <w:rFonts w:ascii="Times New Roman" w:hAnsi="Times New Roman" w:cs="Times New Roman"/>
                <w:b/>
                <w:sz w:val="24"/>
                <w:szCs w:val="24"/>
              </w:rPr>
              <w:t xml:space="preserve">мобилизационные заказы </w:t>
            </w:r>
            <w:r w:rsidRPr="006E56BF">
              <w:rPr>
                <w:rFonts w:ascii="Times New Roman" w:hAnsi="Times New Roman" w:cs="Times New Roman"/>
                <w:sz w:val="24"/>
                <w:szCs w:val="24"/>
              </w:rPr>
              <w:t>мероприятия по подготовке экономики к выполнению мобилизационных планов;</w:t>
            </w:r>
          </w:p>
        </w:tc>
        <w:tc>
          <w:tcPr>
            <w:tcW w:w="3827" w:type="dxa"/>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В целях обеспечение охвата госорганов и организаций, имеющих мобилизационное задание и повысить ответственность организаций, имеющих мобилизационные заказы.</w:t>
            </w:r>
          </w:p>
          <w:p w:rsidR="00423726" w:rsidRPr="006E56BF" w:rsidRDefault="00423726" w:rsidP="00AA26F1">
            <w:pPr>
              <w:ind w:firstLine="595"/>
              <w:jc w:val="both"/>
              <w:rPr>
                <w:rFonts w:ascii="Times New Roman" w:hAnsi="Times New Roman" w:cs="Times New Roman"/>
                <w:sz w:val="24"/>
                <w:szCs w:val="24"/>
              </w:rPr>
            </w:pPr>
          </w:p>
        </w:tc>
      </w:tr>
      <w:tr w:rsidR="00423726" w:rsidRPr="006E56BF" w:rsidTr="00AA26F1">
        <w:trPr>
          <w:trHeight w:val="1041"/>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53.</w:t>
            </w:r>
          </w:p>
        </w:tc>
        <w:tc>
          <w:tcPr>
            <w:tcW w:w="1843" w:type="dxa"/>
          </w:tcPr>
          <w:p w:rsidR="00423726" w:rsidRPr="006E56BF" w:rsidRDefault="00423726" w:rsidP="00AA26F1">
            <w:pPr>
              <w:jc w:val="center"/>
              <w:rPr>
                <w:rFonts w:ascii="Times New Roman" w:hAnsi="Times New Roman" w:cs="Times New Roman"/>
                <w:sz w:val="24"/>
                <w:szCs w:val="24"/>
              </w:rPr>
            </w:pPr>
            <w:r w:rsidRPr="006E56BF">
              <w:rPr>
                <w:rFonts w:ascii="Times New Roman" w:hAnsi="Times New Roman" w:cs="Times New Roman"/>
                <w:sz w:val="24"/>
                <w:szCs w:val="24"/>
              </w:rPr>
              <w:t>статья 10</w:t>
            </w:r>
          </w:p>
        </w:tc>
        <w:tc>
          <w:tcPr>
            <w:tcW w:w="3969" w:type="dxa"/>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10. Обязанности руководителей организаций</w:t>
            </w:r>
          </w:p>
          <w:p w:rsidR="00423726" w:rsidRPr="006E56BF" w:rsidRDefault="00423726"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tabs>
                <w:tab w:val="left" w:pos="1515"/>
              </w:tabs>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1) несут персональную ответственность за состояние мобилизационной готовности, выполнение заключенных </w:t>
            </w:r>
            <w:r w:rsidRPr="006E56BF">
              <w:rPr>
                <w:rFonts w:ascii="Times New Roman" w:hAnsi="Times New Roman" w:cs="Times New Roman"/>
                <w:sz w:val="24"/>
                <w:szCs w:val="24"/>
              </w:rPr>
              <w:lastRenderedPageBreak/>
              <w:t xml:space="preserve">договоров (контрактов) в интересах мобилизационной подготовки </w:t>
            </w:r>
            <w:r w:rsidRPr="006E56BF">
              <w:rPr>
                <w:rFonts w:ascii="Times New Roman" w:hAnsi="Times New Roman" w:cs="Times New Roman"/>
                <w:sz w:val="24"/>
                <w:szCs w:val="24"/>
              </w:rPr>
              <w:br/>
              <w:t xml:space="preserve">и заказов, по мобилизации, военному положению и в военное время, а также создают работникам мобилизационных органов необходимые условия </w:t>
            </w:r>
            <w:r w:rsidRPr="006E56BF">
              <w:rPr>
                <w:rFonts w:ascii="Times New Roman" w:hAnsi="Times New Roman" w:cs="Times New Roman"/>
                <w:sz w:val="24"/>
                <w:szCs w:val="24"/>
              </w:rPr>
              <w:br/>
              <w:t xml:space="preserve">для выполнения возложенных </w:t>
            </w:r>
            <w:r w:rsidRPr="006E56BF">
              <w:rPr>
                <w:rFonts w:ascii="Times New Roman" w:hAnsi="Times New Roman" w:cs="Times New Roman"/>
                <w:sz w:val="24"/>
                <w:szCs w:val="24"/>
              </w:rPr>
              <w:br/>
              <w:t>на них обязанностей;</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2) на возмездных началах обеспечивают сохранность </w:t>
            </w:r>
            <w:r w:rsidRPr="006E56BF">
              <w:rPr>
                <w:rFonts w:ascii="Times New Roman" w:hAnsi="Times New Roman" w:cs="Times New Roman"/>
                <w:sz w:val="24"/>
                <w:szCs w:val="24"/>
              </w:rPr>
              <w:br/>
              <w:t xml:space="preserve">и неприкосновенность мобилизационных мощностей </w:t>
            </w:r>
            <w:r w:rsidRPr="006E56BF">
              <w:rPr>
                <w:rFonts w:ascii="Times New Roman" w:hAnsi="Times New Roman" w:cs="Times New Roman"/>
                <w:sz w:val="24"/>
                <w:szCs w:val="24"/>
              </w:rPr>
              <w:br/>
              <w:t>и мобилизационных резервов, установленных Правительством Республики Казахстан;</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2-1) предоставляют информацию государственным органам по производственным, финансовым и складским возможностям для установления мобилизационного заказа;</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3) осуществляют подготовку производства в целях выполнения договорных обязательств </w:t>
            </w:r>
            <w:r w:rsidRPr="006E56BF">
              <w:rPr>
                <w:rFonts w:ascii="Times New Roman" w:hAnsi="Times New Roman" w:cs="Times New Roman"/>
                <w:sz w:val="24"/>
                <w:szCs w:val="24"/>
              </w:rPr>
              <w:br/>
              <w:t xml:space="preserve">по выполнению заказов, </w:t>
            </w:r>
            <w:r w:rsidRPr="006E56BF">
              <w:rPr>
                <w:rFonts w:ascii="Times New Roman" w:hAnsi="Times New Roman" w:cs="Times New Roman"/>
                <w:sz w:val="24"/>
                <w:szCs w:val="24"/>
              </w:rPr>
              <w:br/>
              <w:t>по мобилизации, военному</w:t>
            </w:r>
            <w:r w:rsidRPr="006E56BF">
              <w:rPr>
                <w:rFonts w:ascii="Times New Roman" w:hAnsi="Times New Roman" w:cs="Times New Roman"/>
                <w:b/>
                <w:sz w:val="24"/>
                <w:szCs w:val="24"/>
              </w:rPr>
              <w:t xml:space="preserve"> </w:t>
            </w:r>
            <w:r w:rsidRPr="006E56BF">
              <w:rPr>
                <w:rFonts w:ascii="Times New Roman" w:hAnsi="Times New Roman" w:cs="Times New Roman"/>
                <w:sz w:val="24"/>
                <w:szCs w:val="24"/>
              </w:rPr>
              <w:t>положению и в военное время;</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4) выполняют заказы, согласно договорам (контрактам) </w:t>
            </w:r>
            <w:r w:rsidRPr="006E56BF">
              <w:rPr>
                <w:rFonts w:ascii="Times New Roman" w:hAnsi="Times New Roman" w:cs="Times New Roman"/>
                <w:sz w:val="24"/>
                <w:szCs w:val="24"/>
              </w:rPr>
              <w:br/>
              <w:t xml:space="preserve">на производство товаров, выполнение работ и оказание услуг </w:t>
            </w:r>
            <w:r w:rsidRPr="006E56BF">
              <w:rPr>
                <w:rFonts w:ascii="Times New Roman" w:hAnsi="Times New Roman" w:cs="Times New Roman"/>
                <w:sz w:val="24"/>
                <w:szCs w:val="24"/>
              </w:rPr>
              <w:lastRenderedPageBreak/>
              <w:t>в интересах мобилизационной подготовки и мобилизации;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4-1) участвуют в проведении военно-экономических и командно-штабных учений;</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5) при объявлении мобилизации проводят мероприятия </w:t>
            </w:r>
            <w:r w:rsidRPr="006E56BF">
              <w:rPr>
                <w:rFonts w:ascii="Times New Roman" w:hAnsi="Times New Roman" w:cs="Times New Roman"/>
                <w:sz w:val="24"/>
                <w:szCs w:val="24"/>
              </w:rPr>
              <w:br/>
              <w:t xml:space="preserve">по переводу производства на режим военного положения в соответствии </w:t>
            </w:r>
            <w:r w:rsidRPr="006E56BF">
              <w:rPr>
                <w:rFonts w:ascii="Times New Roman" w:hAnsi="Times New Roman" w:cs="Times New Roman"/>
                <w:sz w:val="24"/>
                <w:szCs w:val="24"/>
              </w:rPr>
              <w:br/>
              <w:t>с мобилизационными планами;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6) оказывают содействие местным органам военного управления в их работе организуют учет </w:t>
            </w:r>
            <w:r w:rsidRPr="006E56BF">
              <w:rPr>
                <w:rFonts w:ascii="Times New Roman" w:hAnsi="Times New Roman" w:cs="Times New Roman"/>
                <w:sz w:val="24"/>
                <w:szCs w:val="24"/>
              </w:rPr>
              <w:br/>
              <w:t xml:space="preserve">и обеспечивают своевременное оповещение и доставку граждан, состоящих с ними в трудовых отношениях и подлежащих призыву, поставку техники на сборные пункты или в воинские части, предоставляют для нужд обороны земельные участки, здания, сооружения, коммуникации, транспортные и другие материальные средства в период мобилизации, </w:t>
            </w:r>
            <w:r w:rsidRPr="006E56BF">
              <w:rPr>
                <w:rFonts w:ascii="Times New Roman" w:hAnsi="Times New Roman" w:cs="Times New Roman"/>
                <w:b/>
                <w:sz w:val="24"/>
                <w:szCs w:val="24"/>
              </w:rPr>
              <w:t>военного положения</w:t>
            </w:r>
            <w:r w:rsidRPr="006E56BF">
              <w:rPr>
                <w:rFonts w:ascii="Times New Roman" w:hAnsi="Times New Roman" w:cs="Times New Roman"/>
                <w:sz w:val="24"/>
                <w:szCs w:val="24"/>
              </w:rPr>
              <w:t xml:space="preserve"> и в военное время с последующим возмещением их стоимости </w:t>
            </w:r>
            <w:r w:rsidRPr="006E56BF">
              <w:rPr>
                <w:rFonts w:ascii="Times New Roman" w:hAnsi="Times New Roman" w:cs="Times New Roman"/>
                <w:sz w:val="24"/>
                <w:szCs w:val="24"/>
              </w:rPr>
              <w:br/>
              <w:t>в порядке, определенном законодательными актами Республики Казахстан;</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lastRenderedPageBreak/>
              <w:t>7) организуют и проводят работу по бронированию военнообязанных;</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8) организуют </w:t>
            </w:r>
            <w:r w:rsidRPr="006E56BF">
              <w:rPr>
                <w:rFonts w:ascii="Times New Roman" w:hAnsi="Times New Roman" w:cs="Times New Roman"/>
                <w:sz w:val="24"/>
                <w:szCs w:val="24"/>
              </w:rPr>
              <w:br/>
              <w:t xml:space="preserve">и обеспечивают деятельность специальных формирований </w:t>
            </w:r>
            <w:r w:rsidRPr="006E56BF">
              <w:rPr>
                <w:rFonts w:ascii="Times New Roman" w:hAnsi="Times New Roman" w:cs="Times New Roman"/>
                <w:sz w:val="24"/>
                <w:szCs w:val="24"/>
              </w:rPr>
              <w:br/>
              <w:t xml:space="preserve">для выполнения задач </w:t>
            </w:r>
            <w:r w:rsidRPr="006E56BF">
              <w:rPr>
                <w:rFonts w:ascii="Times New Roman" w:hAnsi="Times New Roman" w:cs="Times New Roman"/>
                <w:sz w:val="24"/>
                <w:szCs w:val="24"/>
              </w:rPr>
              <w:br/>
              <w:t>по мобилизационной подготовке. Затраты по их содержанию восполняются из государственного бюджета через соответствующие органы и организации;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9) обязаны предоставлять уполномоченному органу в области мобилизационной подготовки, центральным и местным исполнительным органам, государственным органам, непосредственно подчиненным </w:t>
            </w:r>
            <w:r w:rsidRPr="006E56BF">
              <w:rPr>
                <w:rFonts w:ascii="Times New Roman" w:hAnsi="Times New Roman" w:cs="Times New Roman"/>
                <w:sz w:val="24"/>
                <w:szCs w:val="24"/>
              </w:rPr>
              <w:br/>
              <w:t>и подотчетным Президенту Республики Казахстан, информацию, необходимую для обеспечения обороноспособности государства;</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10) согласовывают мобилизационные планы организаций с соответствующими государственными органами, организациями, заказчиками </w:t>
            </w:r>
            <w:r w:rsidRPr="006E56BF">
              <w:rPr>
                <w:rFonts w:ascii="Times New Roman" w:hAnsi="Times New Roman" w:cs="Times New Roman"/>
                <w:sz w:val="24"/>
                <w:szCs w:val="24"/>
              </w:rPr>
              <w:br/>
              <w:t>и утверждают их.</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2. Организации не вправе отказываться от выполнения </w:t>
            </w:r>
            <w:r w:rsidRPr="006E56BF">
              <w:rPr>
                <w:rFonts w:ascii="Times New Roman" w:hAnsi="Times New Roman" w:cs="Times New Roman"/>
                <w:sz w:val="24"/>
                <w:szCs w:val="24"/>
              </w:rPr>
              <w:lastRenderedPageBreak/>
              <w:t xml:space="preserve">государственных заданий </w:t>
            </w:r>
            <w:r w:rsidRPr="006E56BF">
              <w:rPr>
                <w:rFonts w:ascii="Times New Roman" w:hAnsi="Times New Roman" w:cs="Times New Roman"/>
                <w:sz w:val="24"/>
                <w:szCs w:val="24"/>
              </w:rPr>
              <w:br/>
              <w:t xml:space="preserve">в интересах обороны государства, </w:t>
            </w:r>
            <w:r w:rsidRPr="006E56BF">
              <w:rPr>
                <w:rFonts w:ascii="Times New Roman" w:hAnsi="Times New Roman" w:cs="Times New Roman"/>
                <w:sz w:val="24"/>
                <w:szCs w:val="24"/>
              </w:rPr>
              <w:br/>
              <w:t>по мобилизации, военному положению и в военное время.</w:t>
            </w:r>
          </w:p>
        </w:tc>
        <w:tc>
          <w:tcPr>
            <w:tcW w:w="4253" w:type="dxa"/>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lastRenderedPageBreak/>
              <w:t>Статья 10. Обязанности руководителей организаций</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r>
            <w:r w:rsidRPr="006E56BF">
              <w:rPr>
                <w:rFonts w:ascii="Times New Roman" w:hAnsi="Times New Roman" w:cs="Times New Roman"/>
                <w:bCs/>
                <w:sz w:val="24"/>
                <w:szCs w:val="24"/>
              </w:rPr>
              <w:t>….</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 xml:space="preserve">1) несут персональную ответственность за состояние мобилизационной готовности, выполнение заключенных договоров </w:t>
            </w:r>
            <w:r w:rsidRPr="006E56BF">
              <w:rPr>
                <w:rFonts w:ascii="Times New Roman" w:hAnsi="Times New Roman" w:cs="Times New Roman"/>
                <w:sz w:val="24"/>
                <w:szCs w:val="24"/>
              </w:rPr>
              <w:lastRenderedPageBreak/>
              <w:t xml:space="preserve">(контрактов) в интересах мобилизационной подготовки </w:t>
            </w:r>
            <w:r w:rsidRPr="006E56BF">
              <w:rPr>
                <w:rFonts w:ascii="Times New Roman" w:hAnsi="Times New Roman" w:cs="Times New Roman"/>
                <w:sz w:val="24"/>
                <w:szCs w:val="24"/>
              </w:rPr>
              <w:br/>
              <w:t xml:space="preserve">и заказов, по мобилизации, военному положению и в военное время, а также создают работникам мобилизационных органов необходимые условия </w:t>
            </w:r>
            <w:r w:rsidRPr="006E56BF">
              <w:rPr>
                <w:rFonts w:ascii="Times New Roman" w:hAnsi="Times New Roman" w:cs="Times New Roman"/>
                <w:sz w:val="24"/>
                <w:szCs w:val="24"/>
              </w:rPr>
              <w:br/>
              <w:t xml:space="preserve">для выполнения возложенных </w:t>
            </w:r>
            <w:r w:rsidRPr="006E56BF">
              <w:rPr>
                <w:rFonts w:ascii="Times New Roman" w:hAnsi="Times New Roman" w:cs="Times New Roman"/>
                <w:sz w:val="24"/>
                <w:szCs w:val="24"/>
              </w:rPr>
              <w:br/>
              <w:t>на них обязанностей;</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2) на возмездных началах обеспечивают сохранность </w:t>
            </w:r>
            <w:r w:rsidRPr="006E56BF">
              <w:rPr>
                <w:rFonts w:ascii="Times New Roman" w:hAnsi="Times New Roman" w:cs="Times New Roman"/>
                <w:sz w:val="24"/>
                <w:szCs w:val="24"/>
              </w:rPr>
              <w:br/>
              <w:t xml:space="preserve">и неприкосновенность мобилизационных мощностей </w:t>
            </w:r>
            <w:r w:rsidRPr="006E56BF">
              <w:rPr>
                <w:rFonts w:ascii="Times New Roman" w:hAnsi="Times New Roman" w:cs="Times New Roman"/>
                <w:sz w:val="24"/>
                <w:szCs w:val="24"/>
              </w:rPr>
              <w:br/>
              <w:t>и мобилизационных резервов, установленных Правительством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осуществляют подготовку производства в целях выполнения договорных обязательств </w:t>
            </w:r>
            <w:r w:rsidRPr="006E56BF">
              <w:rPr>
                <w:rFonts w:ascii="Times New Roman" w:hAnsi="Times New Roman" w:cs="Times New Roman"/>
                <w:sz w:val="24"/>
                <w:szCs w:val="24"/>
              </w:rPr>
              <w:br/>
              <w:t xml:space="preserve">по выполнению заказов, </w:t>
            </w:r>
            <w:r w:rsidRPr="006E56BF">
              <w:rPr>
                <w:rFonts w:ascii="Times New Roman" w:hAnsi="Times New Roman" w:cs="Times New Roman"/>
                <w:sz w:val="24"/>
                <w:szCs w:val="24"/>
              </w:rPr>
              <w:br/>
              <w:t>по мобилизации, военному положению и в военное время;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Cs/>
                <w:sz w:val="24"/>
                <w:szCs w:val="24"/>
              </w:rPr>
              <w:tab/>
            </w:r>
            <w:r w:rsidRPr="006E56BF">
              <w:rPr>
                <w:rFonts w:ascii="Times New Roman" w:hAnsi="Times New Roman" w:cs="Times New Roman"/>
                <w:b/>
                <w:sz w:val="24"/>
                <w:szCs w:val="24"/>
              </w:rPr>
              <w:t>4)</w:t>
            </w:r>
            <w:r w:rsidRPr="006E56BF">
              <w:rPr>
                <w:rFonts w:ascii="Times New Roman" w:hAnsi="Times New Roman" w:cs="Times New Roman"/>
                <w:sz w:val="24"/>
                <w:szCs w:val="24"/>
              </w:rPr>
              <w:t xml:space="preserve"> осуществляют подготовку производства в целях выполнения договорных обязательств </w:t>
            </w:r>
            <w:r w:rsidRPr="006E56BF">
              <w:rPr>
                <w:rFonts w:ascii="Times New Roman" w:hAnsi="Times New Roman" w:cs="Times New Roman"/>
                <w:sz w:val="24"/>
                <w:szCs w:val="24"/>
              </w:rPr>
              <w:br/>
              <w:t xml:space="preserve">по выполнению заказов, </w:t>
            </w:r>
            <w:r w:rsidRPr="006E56BF">
              <w:rPr>
                <w:rFonts w:ascii="Times New Roman" w:hAnsi="Times New Roman" w:cs="Times New Roman"/>
                <w:sz w:val="24"/>
                <w:szCs w:val="24"/>
              </w:rPr>
              <w:br/>
              <w:t>по мобилизации и в военное время;</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5)</w:t>
            </w:r>
            <w:r w:rsidRPr="006E56BF">
              <w:rPr>
                <w:rFonts w:ascii="Times New Roman" w:hAnsi="Times New Roman" w:cs="Times New Roman"/>
                <w:sz w:val="24"/>
                <w:szCs w:val="24"/>
              </w:rPr>
              <w:t xml:space="preserve"> выполняют заказы, согласно договорам (контрактам) </w:t>
            </w:r>
            <w:r w:rsidRPr="006E56BF">
              <w:rPr>
                <w:rFonts w:ascii="Times New Roman" w:hAnsi="Times New Roman" w:cs="Times New Roman"/>
                <w:sz w:val="24"/>
                <w:szCs w:val="24"/>
              </w:rPr>
              <w:br/>
              <w:t xml:space="preserve">на производство товаров, выполнение работ и оказание услуг в интересах мобилизационной подготовки </w:t>
            </w:r>
            <w:r w:rsidRPr="006E56BF">
              <w:rPr>
                <w:rFonts w:ascii="Times New Roman" w:hAnsi="Times New Roman" w:cs="Times New Roman"/>
                <w:sz w:val="24"/>
                <w:szCs w:val="24"/>
              </w:rPr>
              <w:br/>
              <w:t>и мобилизации;</w:t>
            </w:r>
          </w:p>
          <w:p w:rsidR="00423726" w:rsidRPr="006E56BF" w:rsidRDefault="00423726" w:rsidP="00AA26F1">
            <w:pPr>
              <w:ind w:firstLine="605"/>
              <w:jc w:val="both"/>
              <w:rPr>
                <w:rFonts w:ascii="Times New Roman" w:hAnsi="Times New Roman" w:cs="Times New Roman"/>
                <w:b/>
                <w:bCs/>
                <w:sz w:val="24"/>
                <w:szCs w:val="24"/>
              </w:rPr>
            </w:pPr>
            <w:r w:rsidRPr="006E56BF">
              <w:rPr>
                <w:rFonts w:ascii="Times New Roman" w:hAnsi="Times New Roman" w:cs="Times New Roman"/>
                <w:b/>
                <w:bCs/>
                <w:sz w:val="24"/>
                <w:szCs w:val="24"/>
              </w:rPr>
              <w:lastRenderedPageBreak/>
              <w:t>6)</w:t>
            </w:r>
            <w:r w:rsidRPr="006E56BF">
              <w:rPr>
                <w:rFonts w:ascii="Times New Roman" w:hAnsi="Times New Roman" w:cs="Times New Roman"/>
                <w:bCs/>
                <w:sz w:val="24"/>
                <w:szCs w:val="24"/>
              </w:rPr>
              <w:t xml:space="preserve"> участвуют в проведении военно-экономических и командно-штабных учений</w:t>
            </w:r>
            <w:r w:rsidRPr="006E56BF">
              <w:rPr>
                <w:rFonts w:ascii="Times New Roman" w:hAnsi="Times New Roman" w:cs="Times New Roman"/>
                <w:b/>
                <w:bCs/>
                <w:sz w:val="24"/>
                <w:szCs w:val="24"/>
              </w:rPr>
              <w:t xml:space="preserve">, а также в учениях </w:t>
            </w:r>
            <w:r w:rsidRPr="006E56BF">
              <w:rPr>
                <w:rFonts w:ascii="Times New Roman" w:hAnsi="Times New Roman" w:cs="Times New Roman"/>
                <w:b/>
                <w:bCs/>
                <w:sz w:val="24"/>
                <w:szCs w:val="24"/>
              </w:rPr>
              <w:br/>
              <w:t xml:space="preserve">и тренировках, проводимых государственными органами </w:t>
            </w:r>
            <w:r w:rsidRPr="006E56BF">
              <w:rPr>
                <w:rFonts w:ascii="Times New Roman" w:hAnsi="Times New Roman" w:cs="Times New Roman"/>
                <w:b/>
                <w:bCs/>
                <w:sz w:val="24"/>
                <w:szCs w:val="24"/>
              </w:rPr>
              <w:br/>
              <w:t xml:space="preserve">в соответствующей отрасли государственного управления </w:t>
            </w:r>
            <w:r w:rsidRPr="006E56BF">
              <w:rPr>
                <w:rFonts w:ascii="Times New Roman" w:hAnsi="Times New Roman" w:cs="Times New Roman"/>
                <w:b/>
                <w:bCs/>
                <w:sz w:val="24"/>
                <w:szCs w:val="24"/>
              </w:rPr>
              <w:br/>
              <w:t>и местными исполнительными органами на территории соответствующих административно-территориальных единиц;</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7)</w:t>
            </w:r>
            <w:r w:rsidRPr="006E56BF">
              <w:rPr>
                <w:rFonts w:ascii="Times New Roman" w:hAnsi="Times New Roman" w:cs="Times New Roman"/>
                <w:sz w:val="24"/>
                <w:szCs w:val="24"/>
              </w:rPr>
              <w:t xml:space="preserve"> при объявлении мобилизации проводят мероприятия по переводу производства на режим военного положения в соответствии </w:t>
            </w:r>
            <w:r w:rsidRPr="006E56BF">
              <w:rPr>
                <w:rFonts w:ascii="Times New Roman" w:hAnsi="Times New Roman" w:cs="Times New Roman"/>
                <w:sz w:val="24"/>
                <w:szCs w:val="24"/>
              </w:rPr>
              <w:br/>
              <w:t>с мобилизационными планами;</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
                <w:bCs/>
                <w:sz w:val="24"/>
                <w:szCs w:val="24"/>
              </w:rPr>
              <w:t>8)</w:t>
            </w:r>
            <w:r w:rsidRPr="006E56BF">
              <w:rPr>
                <w:rFonts w:ascii="Times New Roman" w:hAnsi="Times New Roman" w:cs="Times New Roman"/>
                <w:bCs/>
                <w:sz w:val="24"/>
                <w:szCs w:val="24"/>
              </w:rPr>
              <w:t xml:space="preserve"> оказывают содействие местным органам военного управления в их работе организуют учет </w:t>
            </w:r>
            <w:r w:rsidRPr="006E56BF">
              <w:rPr>
                <w:rFonts w:ascii="Times New Roman" w:hAnsi="Times New Roman" w:cs="Times New Roman"/>
                <w:bCs/>
                <w:sz w:val="24"/>
                <w:szCs w:val="24"/>
              </w:rPr>
              <w:br/>
              <w:t xml:space="preserve">и обеспечивают своевременное оповещение и доставку граждан, состоящих с ними в трудовых отношениях и подлежащих призыву, поставку техники на сборные пункты или в воинские части, предоставляют для нужд обороны земельные участки, здания, сооружения, коммуникации, транспортные и другие материальные средства в период мобилизации, </w:t>
            </w:r>
            <w:r w:rsidRPr="006E56BF">
              <w:rPr>
                <w:rFonts w:ascii="Times New Roman" w:hAnsi="Times New Roman" w:cs="Times New Roman"/>
                <w:sz w:val="24"/>
                <w:szCs w:val="24"/>
              </w:rPr>
              <w:t xml:space="preserve">военного положения </w:t>
            </w:r>
            <w:r w:rsidRPr="006E56BF">
              <w:rPr>
                <w:rFonts w:ascii="Times New Roman" w:hAnsi="Times New Roman" w:cs="Times New Roman"/>
                <w:bCs/>
                <w:sz w:val="24"/>
                <w:szCs w:val="24"/>
              </w:rPr>
              <w:t xml:space="preserve">и в военное время с последующим возмещением </w:t>
            </w:r>
            <w:r w:rsidRPr="006E56BF">
              <w:rPr>
                <w:rFonts w:ascii="Times New Roman" w:hAnsi="Times New Roman" w:cs="Times New Roman"/>
                <w:bCs/>
                <w:sz w:val="24"/>
                <w:szCs w:val="24"/>
              </w:rPr>
              <w:br/>
              <w:t xml:space="preserve">их стоимости в порядке, определенном </w:t>
            </w:r>
            <w:r w:rsidRPr="006E56BF">
              <w:rPr>
                <w:rFonts w:ascii="Times New Roman" w:hAnsi="Times New Roman" w:cs="Times New Roman"/>
                <w:bCs/>
                <w:sz w:val="24"/>
                <w:szCs w:val="24"/>
              </w:rPr>
              <w:lastRenderedPageBreak/>
              <w:t>законодательными актами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9)</w:t>
            </w:r>
            <w:r w:rsidRPr="006E56BF">
              <w:rPr>
                <w:rFonts w:ascii="Times New Roman" w:hAnsi="Times New Roman" w:cs="Times New Roman"/>
                <w:sz w:val="24"/>
                <w:szCs w:val="24"/>
              </w:rPr>
              <w:t xml:space="preserve"> организуют и проводят работу по бронированию военнообязанных;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10)</w:t>
            </w:r>
            <w:r w:rsidRPr="006E56BF">
              <w:rPr>
                <w:rFonts w:ascii="Times New Roman" w:hAnsi="Times New Roman" w:cs="Times New Roman"/>
                <w:sz w:val="24"/>
                <w:szCs w:val="24"/>
              </w:rPr>
              <w:t xml:space="preserve"> организуют и обеспечивают деятельность специальных формирований для выполнения задач </w:t>
            </w:r>
            <w:r w:rsidRPr="006E56BF">
              <w:rPr>
                <w:rFonts w:ascii="Times New Roman" w:hAnsi="Times New Roman" w:cs="Times New Roman"/>
                <w:sz w:val="24"/>
                <w:szCs w:val="24"/>
              </w:rPr>
              <w:br/>
              <w:t>по мобилизационной подготовке. Затраты по их содержанию восполняются из государственного бюджета через соответствующие органы и организации;</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ab/>
            </w:r>
            <w:r w:rsidRPr="006E56BF">
              <w:rPr>
                <w:rFonts w:ascii="Times New Roman" w:hAnsi="Times New Roman" w:cs="Times New Roman"/>
                <w:b/>
                <w:bCs/>
                <w:sz w:val="24"/>
                <w:szCs w:val="24"/>
              </w:rPr>
              <w:t>11)</w:t>
            </w:r>
            <w:r w:rsidRPr="006E56BF">
              <w:rPr>
                <w:rFonts w:ascii="Times New Roman" w:hAnsi="Times New Roman" w:cs="Times New Roman"/>
                <w:bCs/>
                <w:sz w:val="24"/>
                <w:szCs w:val="24"/>
              </w:rPr>
              <w:t xml:space="preserve"> обязаны предоставлять уполномоченному органу в области мобилизационной подготовки </w:t>
            </w:r>
            <w:r w:rsidRPr="006E56BF">
              <w:rPr>
                <w:rFonts w:ascii="Times New Roman" w:hAnsi="Times New Roman" w:cs="Times New Roman"/>
                <w:bCs/>
                <w:sz w:val="24"/>
                <w:szCs w:val="24"/>
              </w:rPr>
              <w:br/>
              <w:t xml:space="preserve">и мобилизации, центральным </w:t>
            </w:r>
            <w:r w:rsidRPr="006E56BF">
              <w:rPr>
                <w:rFonts w:ascii="Times New Roman" w:hAnsi="Times New Roman" w:cs="Times New Roman"/>
                <w:bCs/>
                <w:sz w:val="24"/>
                <w:szCs w:val="24"/>
              </w:rPr>
              <w:br/>
              <w:t xml:space="preserve">и местным исполнительным органам, государственным органам, непосредственно подчиненным </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и подотчетным Президенту Республики Казахстан, информацию, необходимую для обеспечения обороноспособности государства;</w:t>
            </w:r>
          </w:p>
          <w:p w:rsidR="00423726" w:rsidRPr="006E56BF" w:rsidRDefault="00423726" w:rsidP="00AA26F1">
            <w:pPr>
              <w:jc w:val="both"/>
              <w:rPr>
                <w:rFonts w:ascii="Times New Roman" w:hAnsi="Times New Roman" w:cs="Times New Roman"/>
                <w:b/>
                <w:bCs/>
                <w:sz w:val="24"/>
                <w:szCs w:val="24"/>
              </w:rPr>
            </w:pPr>
            <w:r w:rsidRPr="006E56BF">
              <w:rPr>
                <w:rFonts w:ascii="Times New Roman" w:hAnsi="Times New Roman" w:cs="Times New Roman"/>
                <w:bCs/>
                <w:sz w:val="24"/>
                <w:szCs w:val="24"/>
              </w:rPr>
              <w:tab/>
            </w:r>
            <w:r w:rsidRPr="006E56BF">
              <w:rPr>
                <w:rFonts w:ascii="Times New Roman" w:hAnsi="Times New Roman" w:cs="Times New Roman"/>
                <w:b/>
                <w:bCs/>
                <w:sz w:val="24"/>
                <w:szCs w:val="24"/>
              </w:rPr>
              <w:t xml:space="preserve">12) проводят мероприятия </w:t>
            </w:r>
            <w:r w:rsidRPr="006E56BF">
              <w:rPr>
                <w:rFonts w:ascii="Times New Roman" w:hAnsi="Times New Roman" w:cs="Times New Roman"/>
                <w:b/>
                <w:bCs/>
                <w:sz w:val="24"/>
                <w:szCs w:val="24"/>
              </w:rPr>
              <w:br/>
              <w:t>по заимствованию материальных ценностей из мобилизационного резерва, заложенного в организацию,</w:t>
            </w:r>
          </w:p>
          <w:p w:rsidR="00423726" w:rsidRPr="006E56BF" w:rsidRDefault="00423726" w:rsidP="00AA26F1">
            <w:pPr>
              <w:jc w:val="both"/>
              <w:rPr>
                <w:rFonts w:ascii="Times New Roman" w:hAnsi="Times New Roman" w:cs="Times New Roman"/>
                <w:b/>
                <w:bCs/>
                <w:sz w:val="24"/>
                <w:szCs w:val="24"/>
              </w:rPr>
            </w:pPr>
            <w:r w:rsidRPr="006E56BF">
              <w:rPr>
                <w:rFonts w:ascii="Times New Roman" w:hAnsi="Times New Roman" w:cs="Times New Roman"/>
                <w:b/>
                <w:bCs/>
                <w:sz w:val="24"/>
                <w:szCs w:val="24"/>
              </w:rPr>
              <w:t xml:space="preserve">в порядке, установленном </w:t>
            </w:r>
            <w:r w:rsidRPr="006E56BF">
              <w:rPr>
                <w:rFonts w:ascii="Times New Roman" w:hAnsi="Times New Roman" w:cs="Times New Roman"/>
                <w:b/>
                <w:bCs/>
                <w:sz w:val="24"/>
                <w:szCs w:val="24"/>
              </w:rPr>
              <w:br/>
              <w:t xml:space="preserve">в правилах оперирования материальными ценностями мобилизационного резерва; </w:t>
            </w:r>
          </w:p>
          <w:p w:rsidR="00423726" w:rsidRPr="006E56BF" w:rsidRDefault="00423726" w:rsidP="00AA26F1">
            <w:pPr>
              <w:ind w:firstLine="753"/>
              <w:jc w:val="both"/>
              <w:rPr>
                <w:rFonts w:ascii="Times New Roman" w:hAnsi="Times New Roman" w:cs="Times New Roman"/>
                <w:b/>
                <w:bCs/>
                <w:sz w:val="24"/>
                <w:szCs w:val="24"/>
              </w:rPr>
            </w:pPr>
            <w:r w:rsidRPr="006E56BF">
              <w:rPr>
                <w:rFonts w:ascii="Times New Roman" w:hAnsi="Times New Roman" w:cs="Times New Roman"/>
                <w:b/>
                <w:bCs/>
                <w:sz w:val="24"/>
                <w:szCs w:val="24"/>
              </w:rPr>
              <w:lastRenderedPageBreak/>
              <w:t>13) проводят мероприятия</w:t>
            </w:r>
          </w:p>
          <w:p w:rsidR="00423726" w:rsidRPr="006E56BF" w:rsidRDefault="00423726" w:rsidP="00AA26F1">
            <w:pPr>
              <w:jc w:val="both"/>
              <w:rPr>
                <w:rFonts w:ascii="Times New Roman" w:hAnsi="Times New Roman" w:cs="Times New Roman"/>
                <w:b/>
                <w:bCs/>
                <w:sz w:val="24"/>
                <w:szCs w:val="24"/>
              </w:rPr>
            </w:pPr>
            <w:r w:rsidRPr="006E56BF">
              <w:rPr>
                <w:rFonts w:ascii="Times New Roman" w:hAnsi="Times New Roman" w:cs="Times New Roman"/>
                <w:b/>
                <w:bCs/>
                <w:sz w:val="24"/>
                <w:szCs w:val="24"/>
              </w:rPr>
              <w:t>по освежению мобилизационного резерва, заложенного в организацию,</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
                <w:bCs/>
                <w:sz w:val="24"/>
                <w:szCs w:val="24"/>
              </w:rPr>
              <w:t xml:space="preserve">в порядке, установленном </w:t>
            </w:r>
            <w:r w:rsidRPr="006E56BF">
              <w:rPr>
                <w:rFonts w:ascii="Times New Roman" w:hAnsi="Times New Roman" w:cs="Times New Roman"/>
                <w:b/>
                <w:bCs/>
                <w:sz w:val="24"/>
                <w:szCs w:val="24"/>
              </w:rPr>
              <w:br/>
              <w:t>в правилах оперирования материальными ценностями мобилизационного резерва;</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ab/>
              <w:t xml:space="preserve">14) согласовывают мобилизационные планы организаций </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 соответствующими государственными органами, организациями, заказчиками </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и утверждают их.</w:t>
            </w:r>
          </w:p>
          <w:p w:rsidR="00423726" w:rsidRPr="006E56BF" w:rsidRDefault="00423726" w:rsidP="00AA26F1">
            <w:pPr>
              <w:jc w:val="both"/>
              <w:rPr>
                <w:rFonts w:ascii="Times New Roman" w:hAnsi="Times New Roman" w:cs="Times New Roman"/>
                <w:bCs/>
                <w:sz w:val="24"/>
                <w:szCs w:val="24"/>
              </w:rPr>
            </w:pPr>
            <w:r w:rsidRPr="006E56BF">
              <w:rPr>
                <w:rFonts w:ascii="Times New Roman" w:hAnsi="Times New Roman" w:cs="Times New Roman"/>
                <w:bCs/>
                <w:sz w:val="24"/>
                <w:szCs w:val="24"/>
              </w:rPr>
              <w:tab/>
              <w:t xml:space="preserve">2. Организации не вправе отказываться от выполнения </w:t>
            </w:r>
            <w:r w:rsidRPr="006E56BF">
              <w:rPr>
                <w:rFonts w:ascii="Times New Roman" w:hAnsi="Times New Roman" w:cs="Times New Roman"/>
                <w:b/>
                <w:bCs/>
                <w:sz w:val="24"/>
                <w:szCs w:val="24"/>
              </w:rPr>
              <w:t>мобилизационных заказов</w:t>
            </w:r>
            <w:r w:rsidRPr="006E56BF">
              <w:rPr>
                <w:rFonts w:ascii="Times New Roman" w:hAnsi="Times New Roman" w:cs="Times New Roman"/>
                <w:bCs/>
                <w:sz w:val="24"/>
                <w:szCs w:val="24"/>
              </w:rPr>
              <w:t xml:space="preserve"> </w:t>
            </w:r>
            <w:r w:rsidRPr="006E56BF">
              <w:rPr>
                <w:rFonts w:ascii="Times New Roman" w:hAnsi="Times New Roman" w:cs="Times New Roman"/>
                <w:bCs/>
                <w:sz w:val="24"/>
                <w:szCs w:val="24"/>
              </w:rPr>
              <w:br/>
              <w:t xml:space="preserve">в интересах обороны государства, </w:t>
            </w:r>
            <w:r w:rsidRPr="006E56BF">
              <w:rPr>
                <w:rFonts w:ascii="Times New Roman" w:hAnsi="Times New Roman" w:cs="Times New Roman"/>
                <w:bCs/>
                <w:sz w:val="24"/>
                <w:szCs w:val="24"/>
              </w:rPr>
              <w:br/>
              <w:t>по мобилизации и в военное время.</w:t>
            </w:r>
          </w:p>
        </w:tc>
        <w:tc>
          <w:tcPr>
            <w:tcW w:w="3827" w:type="dxa"/>
          </w:tcPr>
          <w:p w:rsidR="00423726" w:rsidRPr="006E56BF" w:rsidRDefault="00423726" w:rsidP="00AA26F1">
            <w:pPr>
              <w:ind w:firstLine="595"/>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 xml:space="preserve">В целях поддержания готовности к выполнению мобилизационных заказов в период мобилизации. </w:t>
            </w:r>
          </w:p>
          <w:p w:rsidR="00E64370" w:rsidRPr="006E56BF" w:rsidRDefault="00E64370" w:rsidP="00AA26F1">
            <w:pPr>
              <w:ind w:firstLine="595"/>
              <w:jc w:val="both"/>
              <w:rPr>
                <w:rFonts w:ascii="Times New Roman" w:hAnsi="Times New Roman" w:cs="Times New Roman"/>
                <w:sz w:val="24"/>
                <w:szCs w:val="24"/>
              </w:rPr>
            </w:pPr>
            <w:r w:rsidRPr="006E56BF">
              <w:rPr>
                <w:rFonts w:ascii="Times New Roman" w:hAnsi="Times New Roman" w:cs="Times New Roman"/>
                <w:bCs/>
                <w:sz w:val="24"/>
                <w:szCs w:val="24"/>
              </w:rPr>
              <w:t xml:space="preserve">Установление порядка осуществления этих мероприятий на основании правил оперирования </w:t>
            </w:r>
            <w:r w:rsidRPr="006E56BF">
              <w:rPr>
                <w:rFonts w:ascii="Times New Roman" w:hAnsi="Times New Roman" w:cs="Times New Roman"/>
                <w:bCs/>
                <w:sz w:val="24"/>
                <w:szCs w:val="24"/>
              </w:rPr>
              <w:lastRenderedPageBreak/>
              <w:t xml:space="preserve">мобилизационным резервом обеспечивает правовую определенность, контроль над сохранностью и своевременное обновление материальных ценностей, а также надлежащее исполнение мобилизационных заданий и заказов. </w:t>
            </w:r>
          </w:p>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Редакционная поправка.</w:t>
            </w:r>
          </w:p>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Приведение в соответствие </w:t>
            </w:r>
            <w:r w:rsidRPr="006E56BF">
              <w:rPr>
                <w:rFonts w:ascii="Times New Roman" w:hAnsi="Times New Roman" w:cs="Times New Roman"/>
                <w:sz w:val="24"/>
                <w:szCs w:val="24"/>
              </w:rPr>
              <w:br/>
              <w:t>с подпунктами 10) и 11) статьи 1 Закона в связи с тем, что задания размещаются на государственные органы, а заказы – на организации.</w:t>
            </w:r>
          </w:p>
          <w:p w:rsidR="00423726" w:rsidRPr="006E56BF" w:rsidRDefault="00423726" w:rsidP="00AA26F1">
            <w:pPr>
              <w:ind w:firstLine="595"/>
              <w:jc w:val="both"/>
              <w:rPr>
                <w:rFonts w:ascii="Times New Roman" w:hAnsi="Times New Roman" w:cs="Times New Roman"/>
                <w:sz w:val="24"/>
                <w:szCs w:val="24"/>
              </w:rPr>
            </w:pPr>
          </w:p>
        </w:tc>
      </w:tr>
      <w:tr w:rsidR="00423726" w:rsidRPr="006E56BF" w:rsidTr="00AA26F1">
        <w:trPr>
          <w:trHeight w:val="1041"/>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w:t>
            </w:r>
            <w:r w:rsidR="00E64370" w:rsidRPr="006E56BF">
              <w:rPr>
                <w:rFonts w:ascii="Times New Roman" w:hAnsi="Times New Roman" w:cs="Times New Roman"/>
                <w:sz w:val="24"/>
                <w:szCs w:val="24"/>
              </w:rPr>
              <w:t>4</w:t>
            </w:r>
            <w:r w:rsidRPr="006E56BF">
              <w:rPr>
                <w:rFonts w:ascii="Times New Roman" w:hAnsi="Times New Roman" w:cs="Times New Roman"/>
                <w:sz w:val="24"/>
                <w:szCs w:val="24"/>
              </w:rPr>
              <w:t>.</w:t>
            </w:r>
          </w:p>
        </w:tc>
        <w:tc>
          <w:tcPr>
            <w:tcW w:w="184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статья 13</w:t>
            </w:r>
          </w:p>
        </w:tc>
        <w:tc>
          <w:tcPr>
            <w:tcW w:w="3969" w:type="dxa"/>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13. Мобилизационные органы</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1. Организация, координация и контроль за проведением мероприятий по мобилизационной подготовке в государственных органах и организациях, имеющих мобилизационные задания </w:t>
            </w:r>
            <w:r w:rsidRPr="006E56BF">
              <w:rPr>
                <w:rFonts w:ascii="Times New Roman" w:hAnsi="Times New Roman" w:cs="Times New Roman"/>
                <w:sz w:val="24"/>
                <w:szCs w:val="24"/>
              </w:rPr>
              <w:br/>
              <w:t xml:space="preserve">или мобилизационные заказы, возлагаются на мобилизационные органы (подразделения), которые подчиняются непосредственно первому руководителю государственных органов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и организаций. Структура, штатная численность, полномочия мобилизационных органов (подразделений) определяются исходя из характера и объема этих заданий или заказов.</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1-1. Первые руководители государственных органов </w:t>
            </w:r>
            <w:r w:rsidRPr="006E56BF">
              <w:rPr>
                <w:rFonts w:ascii="Times New Roman" w:hAnsi="Times New Roman" w:cs="Times New Roman"/>
                <w:sz w:val="24"/>
                <w:szCs w:val="24"/>
              </w:rPr>
              <w:br/>
              <w:t xml:space="preserve">и организаций, имеющих мобилизационные задания </w:t>
            </w:r>
            <w:r w:rsidRPr="006E56BF">
              <w:rPr>
                <w:rFonts w:ascii="Times New Roman" w:hAnsi="Times New Roman" w:cs="Times New Roman"/>
                <w:sz w:val="24"/>
                <w:szCs w:val="24"/>
              </w:rPr>
              <w:br/>
              <w:t xml:space="preserve">или мобилизационные заказы, создают мобилизационным органам (подразделениям) необходимые условия для выполнения </w:t>
            </w:r>
            <w:r w:rsidRPr="006E56BF">
              <w:rPr>
                <w:rFonts w:ascii="Times New Roman" w:hAnsi="Times New Roman" w:cs="Times New Roman"/>
                <w:sz w:val="24"/>
                <w:szCs w:val="24"/>
              </w:rPr>
              <w:br/>
              <w:t xml:space="preserve">ими возложенных обязанностей </w:t>
            </w:r>
            <w:r w:rsidRPr="006E56BF">
              <w:rPr>
                <w:rFonts w:ascii="Times New Roman" w:hAnsi="Times New Roman" w:cs="Times New Roman"/>
                <w:sz w:val="24"/>
                <w:szCs w:val="24"/>
              </w:rPr>
              <w:br/>
              <w:t xml:space="preserve">по мобилизационной подготовке </w:t>
            </w:r>
            <w:r w:rsidRPr="006E56BF">
              <w:rPr>
                <w:rFonts w:ascii="Times New Roman" w:hAnsi="Times New Roman" w:cs="Times New Roman"/>
                <w:sz w:val="24"/>
                <w:szCs w:val="24"/>
              </w:rPr>
              <w:br/>
              <w:t>и мобилизации.</w:t>
            </w:r>
          </w:p>
          <w:p w:rsidR="00423726" w:rsidRPr="006E56BF" w:rsidRDefault="00423726" w:rsidP="00AA26F1">
            <w:pPr>
              <w:ind w:firstLine="600"/>
              <w:jc w:val="both"/>
              <w:rPr>
                <w:rFonts w:ascii="Times New Roman" w:hAnsi="Times New Roman" w:cs="Times New Roman"/>
                <w:sz w:val="24"/>
                <w:szCs w:val="24"/>
              </w:rPr>
            </w:pPr>
          </w:p>
        </w:tc>
        <w:tc>
          <w:tcPr>
            <w:tcW w:w="4253" w:type="dxa"/>
          </w:tcPr>
          <w:p w:rsidR="00423726" w:rsidRPr="006E56BF" w:rsidRDefault="00423726" w:rsidP="00AA26F1">
            <w:pPr>
              <w:ind w:firstLine="453"/>
              <w:jc w:val="both"/>
              <w:rPr>
                <w:rFonts w:ascii="Times New Roman" w:hAnsi="Times New Roman" w:cs="Times New Roman"/>
                <w:bCs/>
                <w:sz w:val="24"/>
                <w:szCs w:val="24"/>
              </w:rPr>
            </w:pPr>
            <w:r w:rsidRPr="006E56BF">
              <w:rPr>
                <w:rFonts w:ascii="Times New Roman" w:hAnsi="Times New Roman" w:cs="Times New Roman"/>
                <w:bCs/>
                <w:sz w:val="24"/>
                <w:szCs w:val="24"/>
              </w:rPr>
              <w:lastRenderedPageBreak/>
              <w:t>Статья 13. Мобилизационные органы</w:t>
            </w:r>
          </w:p>
          <w:p w:rsidR="00423726" w:rsidRPr="006E56BF" w:rsidRDefault="00423726" w:rsidP="00AA26F1">
            <w:pPr>
              <w:ind w:firstLine="453"/>
              <w:jc w:val="both"/>
              <w:rPr>
                <w:rFonts w:ascii="Times New Roman" w:hAnsi="Times New Roman" w:cs="Times New Roman"/>
                <w:bCs/>
                <w:sz w:val="24"/>
                <w:szCs w:val="24"/>
              </w:rPr>
            </w:pPr>
            <w:r w:rsidRPr="006E56BF">
              <w:rPr>
                <w:rFonts w:ascii="Times New Roman" w:hAnsi="Times New Roman" w:cs="Times New Roman"/>
                <w:bCs/>
                <w:sz w:val="24"/>
                <w:szCs w:val="24"/>
              </w:rPr>
              <w:t xml:space="preserve">1. </w:t>
            </w:r>
            <w:r w:rsidRPr="006E56BF">
              <w:rPr>
                <w:rFonts w:ascii="Times New Roman" w:hAnsi="Times New Roman" w:cs="Times New Roman"/>
                <w:b/>
                <w:bCs/>
                <w:sz w:val="24"/>
                <w:szCs w:val="24"/>
              </w:rPr>
              <w:t>Учреждения или подразделения, осуществляющие</w:t>
            </w:r>
            <w:r w:rsidRPr="006E56BF">
              <w:rPr>
                <w:rFonts w:ascii="Times New Roman" w:hAnsi="Times New Roman" w:cs="Times New Roman"/>
                <w:bCs/>
                <w:sz w:val="24"/>
                <w:szCs w:val="24"/>
              </w:rPr>
              <w:t xml:space="preserve"> </w:t>
            </w:r>
            <w:r w:rsidRPr="006E56BF">
              <w:rPr>
                <w:rFonts w:ascii="Times New Roman" w:hAnsi="Times New Roman" w:cs="Times New Roman"/>
                <w:b/>
                <w:bCs/>
                <w:sz w:val="24"/>
                <w:szCs w:val="24"/>
              </w:rPr>
              <w:t xml:space="preserve">организацию, координацию </w:t>
            </w:r>
            <w:r w:rsidRPr="006E56BF">
              <w:rPr>
                <w:rFonts w:ascii="Times New Roman" w:hAnsi="Times New Roman" w:cs="Times New Roman"/>
                <w:b/>
                <w:bCs/>
                <w:sz w:val="24"/>
                <w:szCs w:val="24"/>
              </w:rPr>
              <w:br/>
            </w:r>
            <w:r w:rsidRPr="006E56BF">
              <w:rPr>
                <w:rFonts w:ascii="Times New Roman" w:hAnsi="Times New Roman" w:cs="Times New Roman"/>
                <w:bCs/>
                <w:sz w:val="24"/>
                <w:szCs w:val="24"/>
              </w:rPr>
              <w:t xml:space="preserve">и контроль за проведением мероприятий по мобилизационной подготовке в государственных органах и организациях, имеющих мобилизационные задания </w:t>
            </w:r>
            <w:r w:rsidRPr="006E56BF">
              <w:rPr>
                <w:rFonts w:ascii="Times New Roman" w:hAnsi="Times New Roman" w:cs="Times New Roman"/>
                <w:bCs/>
                <w:sz w:val="24"/>
                <w:szCs w:val="24"/>
              </w:rPr>
              <w:br/>
              <w:t>или мобилизационные заказы.</w:t>
            </w:r>
          </w:p>
          <w:p w:rsidR="00423726" w:rsidRPr="006E56BF" w:rsidRDefault="00423726" w:rsidP="00AA26F1">
            <w:pPr>
              <w:ind w:firstLine="453"/>
              <w:jc w:val="both"/>
              <w:rPr>
                <w:rFonts w:ascii="Times New Roman" w:hAnsi="Times New Roman" w:cs="Times New Roman"/>
                <w:b/>
                <w:bCs/>
                <w:sz w:val="24"/>
                <w:szCs w:val="24"/>
              </w:rPr>
            </w:pPr>
            <w:r w:rsidRPr="006E56BF">
              <w:rPr>
                <w:rFonts w:ascii="Times New Roman" w:hAnsi="Times New Roman" w:cs="Times New Roman"/>
                <w:b/>
                <w:bCs/>
                <w:sz w:val="24"/>
                <w:szCs w:val="24"/>
              </w:rPr>
              <w:t>2.  Мобилизационные органы непосредственно подчиняются:</w:t>
            </w:r>
          </w:p>
          <w:p w:rsidR="00423726" w:rsidRPr="006E56BF" w:rsidRDefault="00423726" w:rsidP="00AA26F1">
            <w:pPr>
              <w:ind w:firstLine="453"/>
              <w:jc w:val="both"/>
              <w:rPr>
                <w:rFonts w:ascii="Times New Roman" w:hAnsi="Times New Roman" w:cs="Times New Roman"/>
                <w:b/>
                <w:bCs/>
                <w:sz w:val="24"/>
                <w:szCs w:val="24"/>
              </w:rPr>
            </w:pPr>
            <w:r w:rsidRPr="006E56BF">
              <w:rPr>
                <w:rFonts w:ascii="Times New Roman" w:hAnsi="Times New Roman" w:cs="Times New Roman"/>
                <w:b/>
                <w:bCs/>
                <w:sz w:val="24"/>
                <w:szCs w:val="24"/>
              </w:rPr>
              <w:lastRenderedPageBreak/>
              <w:t xml:space="preserve">1) в центральных исполнительных органах, государственных органах, непосредственно подчиненных </w:t>
            </w:r>
            <w:r w:rsidRPr="006E56BF">
              <w:rPr>
                <w:rFonts w:ascii="Times New Roman" w:hAnsi="Times New Roman" w:cs="Times New Roman"/>
                <w:b/>
                <w:bCs/>
                <w:sz w:val="24"/>
                <w:szCs w:val="24"/>
              </w:rPr>
              <w:br/>
              <w:t xml:space="preserve">и подотчетных Президенту Республики Казахстан, </w:t>
            </w:r>
            <w:r w:rsidRPr="006E56BF">
              <w:rPr>
                <w:rFonts w:ascii="Times New Roman" w:hAnsi="Times New Roman" w:cs="Times New Roman"/>
                <w:b/>
                <w:bCs/>
                <w:sz w:val="24"/>
                <w:szCs w:val="24"/>
              </w:rPr>
              <w:br/>
              <w:t xml:space="preserve">а также в организациях, имеющих мобилизационные заказы – первому руководителю соответствующего государственного органа </w:t>
            </w:r>
            <w:r w:rsidRPr="006E56BF">
              <w:rPr>
                <w:rFonts w:ascii="Times New Roman" w:hAnsi="Times New Roman" w:cs="Times New Roman"/>
                <w:b/>
                <w:bCs/>
                <w:sz w:val="24"/>
                <w:szCs w:val="24"/>
              </w:rPr>
              <w:br/>
              <w:t>или организации;</w:t>
            </w:r>
          </w:p>
          <w:p w:rsidR="00423726" w:rsidRPr="006E56BF" w:rsidRDefault="00423726" w:rsidP="00AA26F1">
            <w:pPr>
              <w:ind w:firstLine="453"/>
              <w:jc w:val="both"/>
              <w:rPr>
                <w:rFonts w:ascii="Times New Roman" w:hAnsi="Times New Roman" w:cs="Times New Roman"/>
                <w:b/>
                <w:bCs/>
                <w:sz w:val="24"/>
                <w:szCs w:val="24"/>
              </w:rPr>
            </w:pPr>
            <w:r w:rsidRPr="006E56BF">
              <w:rPr>
                <w:rFonts w:ascii="Times New Roman" w:hAnsi="Times New Roman" w:cs="Times New Roman"/>
                <w:b/>
                <w:bCs/>
                <w:sz w:val="24"/>
                <w:szCs w:val="24"/>
              </w:rPr>
              <w:t xml:space="preserve">2) в местных исполнительных органах – акиму соответствующей административно-территориальной единицы. </w:t>
            </w:r>
          </w:p>
          <w:p w:rsidR="00423726" w:rsidRPr="006E56BF" w:rsidRDefault="00423726" w:rsidP="00AA26F1">
            <w:pPr>
              <w:ind w:firstLine="453"/>
              <w:jc w:val="both"/>
              <w:rPr>
                <w:rFonts w:ascii="Times New Roman" w:hAnsi="Times New Roman" w:cs="Times New Roman"/>
                <w:bCs/>
                <w:sz w:val="24"/>
                <w:szCs w:val="24"/>
              </w:rPr>
            </w:pPr>
            <w:r w:rsidRPr="006E56BF">
              <w:rPr>
                <w:rFonts w:ascii="Times New Roman" w:hAnsi="Times New Roman" w:cs="Times New Roman"/>
                <w:b/>
                <w:bCs/>
                <w:sz w:val="24"/>
                <w:szCs w:val="24"/>
              </w:rPr>
              <w:t>3.</w:t>
            </w:r>
            <w:r w:rsidRPr="006E56BF">
              <w:rPr>
                <w:rFonts w:ascii="Times New Roman" w:hAnsi="Times New Roman" w:cs="Times New Roman"/>
                <w:bCs/>
                <w:sz w:val="24"/>
                <w:szCs w:val="24"/>
              </w:rPr>
              <w:t xml:space="preserve"> Структура, штатная численность, полномочия мобилизационных органов определяются исходя из характера </w:t>
            </w:r>
            <w:r w:rsidRPr="006E56BF">
              <w:rPr>
                <w:rFonts w:ascii="Times New Roman" w:hAnsi="Times New Roman" w:cs="Times New Roman"/>
                <w:bCs/>
                <w:sz w:val="24"/>
                <w:szCs w:val="24"/>
              </w:rPr>
              <w:br/>
              <w:t>и объема этих заданий или заказов.</w:t>
            </w:r>
          </w:p>
          <w:p w:rsidR="00423726" w:rsidRPr="006E56BF" w:rsidRDefault="00423726" w:rsidP="00AA26F1">
            <w:pPr>
              <w:ind w:firstLine="453"/>
              <w:jc w:val="both"/>
              <w:rPr>
                <w:rFonts w:ascii="Times New Roman" w:hAnsi="Times New Roman" w:cs="Times New Roman"/>
                <w:bCs/>
                <w:sz w:val="24"/>
                <w:szCs w:val="24"/>
              </w:rPr>
            </w:pPr>
            <w:r w:rsidRPr="006E56BF">
              <w:rPr>
                <w:rFonts w:ascii="Times New Roman" w:hAnsi="Times New Roman" w:cs="Times New Roman"/>
                <w:b/>
                <w:bCs/>
                <w:sz w:val="24"/>
                <w:szCs w:val="24"/>
              </w:rPr>
              <w:t>4.</w:t>
            </w:r>
            <w:r w:rsidRPr="006E56BF">
              <w:rPr>
                <w:rFonts w:ascii="Times New Roman" w:hAnsi="Times New Roman" w:cs="Times New Roman"/>
                <w:bCs/>
                <w:sz w:val="24"/>
                <w:szCs w:val="24"/>
              </w:rPr>
              <w:t xml:space="preserve"> </w:t>
            </w:r>
            <w:r w:rsidRPr="006E56BF">
              <w:rPr>
                <w:rFonts w:ascii="Times New Roman" w:hAnsi="Times New Roman" w:cs="Times New Roman"/>
                <w:b/>
                <w:bCs/>
                <w:sz w:val="24"/>
                <w:szCs w:val="24"/>
              </w:rPr>
              <w:t>Акимы,</w:t>
            </w:r>
            <w:r w:rsidRPr="006E56BF">
              <w:rPr>
                <w:rFonts w:ascii="Times New Roman" w:hAnsi="Times New Roman" w:cs="Times New Roman"/>
                <w:bCs/>
                <w:sz w:val="24"/>
                <w:szCs w:val="24"/>
              </w:rPr>
              <w:t xml:space="preserve"> первые руководители государственных органов </w:t>
            </w:r>
            <w:r w:rsidRPr="006E56BF">
              <w:rPr>
                <w:rFonts w:ascii="Times New Roman" w:hAnsi="Times New Roman" w:cs="Times New Roman"/>
                <w:bCs/>
                <w:sz w:val="24"/>
                <w:szCs w:val="24"/>
              </w:rPr>
              <w:br/>
              <w:t xml:space="preserve">и организаций, имеющих мобилизационные задания </w:t>
            </w:r>
            <w:r w:rsidRPr="006E56BF">
              <w:rPr>
                <w:rFonts w:ascii="Times New Roman" w:hAnsi="Times New Roman" w:cs="Times New Roman"/>
                <w:bCs/>
                <w:sz w:val="24"/>
                <w:szCs w:val="24"/>
              </w:rPr>
              <w:br/>
              <w:t xml:space="preserve">или мобилизационные заказы, создают мобилизационным органам (подразделениям) необходимые условия для выполнения </w:t>
            </w:r>
            <w:r w:rsidRPr="006E56BF">
              <w:rPr>
                <w:rFonts w:ascii="Times New Roman" w:hAnsi="Times New Roman" w:cs="Times New Roman"/>
                <w:bCs/>
                <w:sz w:val="24"/>
                <w:szCs w:val="24"/>
              </w:rPr>
              <w:br/>
              <w:t xml:space="preserve">ими возложенных обязанностей </w:t>
            </w:r>
            <w:r w:rsidRPr="006E56BF">
              <w:rPr>
                <w:rFonts w:ascii="Times New Roman" w:hAnsi="Times New Roman" w:cs="Times New Roman"/>
                <w:bCs/>
                <w:sz w:val="24"/>
                <w:szCs w:val="24"/>
              </w:rPr>
              <w:br/>
              <w:t xml:space="preserve">по мобилизационной подготовке </w:t>
            </w:r>
            <w:r w:rsidRPr="006E56BF">
              <w:rPr>
                <w:rFonts w:ascii="Times New Roman" w:hAnsi="Times New Roman" w:cs="Times New Roman"/>
                <w:bCs/>
                <w:sz w:val="24"/>
                <w:szCs w:val="24"/>
              </w:rPr>
              <w:br/>
              <w:t>и мобилизации.</w:t>
            </w:r>
          </w:p>
          <w:p w:rsidR="00423726" w:rsidRPr="006E56BF" w:rsidRDefault="00423726" w:rsidP="00AA26F1">
            <w:pPr>
              <w:ind w:firstLine="453"/>
              <w:jc w:val="both"/>
              <w:rPr>
                <w:rFonts w:ascii="Times New Roman" w:hAnsi="Times New Roman" w:cs="Times New Roman"/>
                <w:sz w:val="24"/>
                <w:szCs w:val="24"/>
              </w:rPr>
            </w:pPr>
            <w:r w:rsidRPr="006E56BF">
              <w:rPr>
                <w:rFonts w:ascii="Times New Roman" w:hAnsi="Times New Roman" w:cs="Times New Roman"/>
                <w:b/>
                <w:bCs/>
                <w:sz w:val="24"/>
                <w:szCs w:val="24"/>
              </w:rPr>
              <w:lastRenderedPageBreak/>
              <w:t xml:space="preserve">5. На мобилизационные органы не допускается возложение несвойственных им функций, </w:t>
            </w:r>
            <w:r w:rsidRPr="006E56BF">
              <w:rPr>
                <w:rFonts w:ascii="Times New Roman" w:hAnsi="Times New Roman" w:cs="Times New Roman"/>
                <w:b/>
                <w:bCs/>
                <w:sz w:val="24"/>
                <w:szCs w:val="24"/>
              </w:rPr>
              <w:br/>
              <w:t xml:space="preserve">а также выполнение задач, </w:t>
            </w:r>
            <w:r w:rsidRPr="006E56BF">
              <w:rPr>
                <w:rFonts w:ascii="Times New Roman" w:hAnsi="Times New Roman" w:cs="Times New Roman"/>
                <w:b/>
                <w:bCs/>
                <w:sz w:val="24"/>
                <w:szCs w:val="24"/>
              </w:rPr>
              <w:br/>
              <w:t>не предусмотренных типовым положением о мобилизационных органах.</w:t>
            </w:r>
          </w:p>
        </w:tc>
        <w:tc>
          <w:tcPr>
            <w:tcW w:w="3827" w:type="dxa"/>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lastRenderedPageBreak/>
              <w:t xml:space="preserve">В целях разграничения функций мобилизационных органов и координации </w:t>
            </w:r>
            <w:r w:rsidRPr="006E56BF">
              <w:rPr>
                <w:rFonts w:ascii="Times New Roman" w:hAnsi="Times New Roman" w:cs="Times New Roman"/>
                <w:sz w:val="24"/>
                <w:szCs w:val="24"/>
              </w:rPr>
              <w:br/>
              <w:t>их деятельности. Закрепление данного определения в Законе устранить правовой пробел.</w:t>
            </w:r>
          </w:p>
          <w:p w:rsidR="00423726" w:rsidRPr="006E56BF" w:rsidRDefault="00423726" w:rsidP="00AA26F1">
            <w:pPr>
              <w:ind w:firstLine="595"/>
              <w:jc w:val="both"/>
              <w:rPr>
                <w:rFonts w:ascii="Times New Roman" w:hAnsi="Times New Roman" w:cs="Times New Roman"/>
                <w:bCs/>
                <w:sz w:val="24"/>
                <w:szCs w:val="24"/>
              </w:rPr>
            </w:pPr>
            <w:r w:rsidRPr="006E56BF">
              <w:rPr>
                <w:rFonts w:ascii="Times New Roman" w:hAnsi="Times New Roman" w:cs="Times New Roman"/>
                <w:sz w:val="24"/>
                <w:szCs w:val="24"/>
              </w:rPr>
              <w:tab/>
              <w:t xml:space="preserve">Возложение несвойственных функций может привести к снижению эффективности выполнения </w:t>
            </w:r>
            <w:r w:rsidRPr="006E56BF">
              <w:rPr>
                <w:rFonts w:ascii="Times New Roman" w:hAnsi="Times New Roman" w:cs="Times New Roman"/>
                <w:sz w:val="24"/>
                <w:szCs w:val="24"/>
              </w:rPr>
              <w:br/>
              <w:t xml:space="preserve">их основных задач, таких как подготовка к мобилизации </w:t>
            </w:r>
            <w:r w:rsidRPr="006E56BF">
              <w:rPr>
                <w:rFonts w:ascii="Times New Roman" w:hAnsi="Times New Roman" w:cs="Times New Roman"/>
                <w:sz w:val="24"/>
                <w:szCs w:val="24"/>
              </w:rPr>
              <w:br/>
              <w:t xml:space="preserve">и обеспечение безопасности </w:t>
            </w:r>
            <w:r w:rsidRPr="006E56BF">
              <w:rPr>
                <w:rFonts w:ascii="Times New Roman" w:hAnsi="Times New Roman" w:cs="Times New Roman"/>
                <w:sz w:val="24"/>
                <w:szCs w:val="24"/>
              </w:rPr>
              <w:br/>
              <w:t xml:space="preserve">в кризисных ситуациях. Кроме </w:t>
            </w:r>
            <w:r w:rsidRPr="006E56BF">
              <w:rPr>
                <w:rFonts w:ascii="Times New Roman" w:hAnsi="Times New Roman" w:cs="Times New Roman"/>
                <w:sz w:val="24"/>
                <w:szCs w:val="24"/>
              </w:rPr>
              <w:lastRenderedPageBreak/>
              <w:t xml:space="preserve">того, дополнительные задачи могут перезагрузить органы, нарушив баланс между ресурсами </w:t>
            </w:r>
            <w:r w:rsidRPr="006E56BF">
              <w:rPr>
                <w:rFonts w:ascii="Times New Roman" w:hAnsi="Times New Roman" w:cs="Times New Roman"/>
                <w:sz w:val="24"/>
                <w:szCs w:val="24"/>
              </w:rPr>
              <w:br/>
              <w:t xml:space="preserve">и обязанностями, что отрицательно скажется на их способности оперативно регулировать </w:t>
            </w:r>
            <w:r w:rsidRPr="006E56BF">
              <w:rPr>
                <w:rFonts w:ascii="Times New Roman" w:hAnsi="Times New Roman" w:cs="Times New Roman"/>
                <w:sz w:val="24"/>
                <w:szCs w:val="24"/>
              </w:rPr>
              <w:br/>
              <w:t>в период мобилизации и военное время.</w:t>
            </w:r>
          </w:p>
        </w:tc>
      </w:tr>
      <w:tr w:rsidR="00423726" w:rsidRPr="006E56BF" w:rsidTr="00AA26F1">
        <w:trPr>
          <w:trHeight w:val="77"/>
        </w:trPr>
        <w:tc>
          <w:tcPr>
            <w:tcW w:w="709" w:type="dxa"/>
            <w:gridSpan w:val="2"/>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w:t>
            </w:r>
            <w:r w:rsidR="00E64370" w:rsidRPr="006E56BF">
              <w:rPr>
                <w:rFonts w:ascii="Times New Roman" w:hAnsi="Times New Roman" w:cs="Times New Roman"/>
                <w:sz w:val="24"/>
                <w:szCs w:val="24"/>
              </w:rPr>
              <w:t>5</w:t>
            </w:r>
            <w:r w:rsidRPr="006E56BF">
              <w:rPr>
                <w:rFonts w:ascii="Times New Roman" w:hAnsi="Times New Roman" w:cs="Times New Roman"/>
                <w:sz w:val="24"/>
                <w:szCs w:val="24"/>
              </w:rPr>
              <w:t>.</w:t>
            </w:r>
          </w:p>
        </w:tc>
        <w:tc>
          <w:tcPr>
            <w:tcW w:w="1843" w:type="dxa"/>
            <w:shd w:val="clear" w:color="auto" w:fill="auto"/>
          </w:tcPr>
          <w:p w:rsidR="00423726" w:rsidRPr="006E56BF" w:rsidRDefault="00E64370" w:rsidP="00AA26F1">
            <w:pPr>
              <w:rPr>
                <w:rFonts w:ascii="Times New Roman" w:hAnsi="Times New Roman" w:cs="Times New Roman"/>
                <w:sz w:val="24"/>
                <w:szCs w:val="24"/>
              </w:rPr>
            </w:pPr>
            <w:r w:rsidRPr="006E56BF">
              <w:rPr>
                <w:rFonts w:ascii="Times New Roman" w:hAnsi="Times New Roman" w:cs="Times New Roman"/>
                <w:sz w:val="24"/>
                <w:szCs w:val="24"/>
              </w:rPr>
              <w:t>Заголовок статьи 15</w:t>
            </w:r>
          </w:p>
        </w:tc>
        <w:tc>
          <w:tcPr>
            <w:tcW w:w="3969" w:type="dxa"/>
            <w:shd w:val="clear" w:color="auto" w:fill="auto"/>
          </w:tcPr>
          <w:p w:rsidR="00423726" w:rsidRPr="006E56BF" w:rsidRDefault="00423726" w:rsidP="00AA26F1">
            <w:pPr>
              <w:ind w:firstLine="600"/>
              <w:jc w:val="both"/>
              <w:rPr>
                <w:rFonts w:ascii="Times New Roman" w:hAnsi="Times New Roman" w:cs="Times New Roman"/>
                <w:bCs/>
                <w:sz w:val="24"/>
                <w:szCs w:val="24"/>
              </w:rPr>
            </w:pPr>
            <w:r w:rsidRPr="006E56BF">
              <w:rPr>
                <w:rFonts w:ascii="Times New Roman" w:hAnsi="Times New Roman" w:cs="Times New Roman"/>
                <w:sz w:val="24"/>
                <w:szCs w:val="24"/>
              </w:rPr>
              <w:tab/>
            </w:r>
            <w:r w:rsidRPr="006E56BF">
              <w:rPr>
                <w:rFonts w:ascii="Times New Roman" w:hAnsi="Times New Roman" w:cs="Times New Roman"/>
                <w:bCs/>
                <w:sz w:val="24"/>
                <w:szCs w:val="24"/>
              </w:rPr>
              <w:t xml:space="preserve">Статья 15. Финансирование мобилизационной подготовки, мобилизационных органов </w:t>
            </w:r>
            <w:r w:rsidRPr="006E56BF">
              <w:rPr>
                <w:rFonts w:ascii="Times New Roman" w:hAnsi="Times New Roman" w:cs="Times New Roman"/>
                <w:bCs/>
                <w:sz w:val="24"/>
                <w:szCs w:val="24"/>
              </w:rPr>
              <w:br/>
              <w:t>и мобилизации</w:t>
            </w:r>
          </w:p>
          <w:p w:rsidR="00423726" w:rsidRPr="006E56BF" w:rsidRDefault="00423726" w:rsidP="00AA26F1">
            <w:pPr>
              <w:ind w:firstLine="600"/>
              <w:jc w:val="both"/>
              <w:rPr>
                <w:rFonts w:ascii="Times New Roman" w:hAnsi="Times New Roman" w:cs="Times New Roman"/>
                <w:sz w:val="24"/>
                <w:szCs w:val="24"/>
              </w:rPr>
            </w:pPr>
          </w:p>
        </w:tc>
        <w:tc>
          <w:tcPr>
            <w:tcW w:w="4253" w:type="dxa"/>
            <w:shd w:val="clear" w:color="auto" w:fill="auto"/>
          </w:tcPr>
          <w:p w:rsidR="00423726" w:rsidRPr="006E56BF" w:rsidRDefault="00423726"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Статья 15. </w:t>
            </w:r>
            <w:r w:rsidRPr="006E56BF">
              <w:rPr>
                <w:rFonts w:ascii="Times New Roman" w:hAnsi="Times New Roman" w:cs="Times New Roman"/>
                <w:bCs/>
                <w:sz w:val="24"/>
                <w:szCs w:val="23"/>
              </w:rPr>
              <w:t xml:space="preserve">Финансирование </w:t>
            </w:r>
            <w:r w:rsidRPr="006E56BF">
              <w:rPr>
                <w:rFonts w:ascii="Times New Roman" w:hAnsi="Times New Roman" w:cs="Times New Roman"/>
                <w:bCs/>
                <w:sz w:val="24"/>
                <w:szCs w:val="23"/>
              </w:rPr>
              <w:br/>
            </w:r>
            <w:r w:rsidRPr="006E56BF">
              <w:rPr>
                <w:rFonts w:ascii="Times New Roman" w:hAnsi="Times New Roman" w:cs="Times New Roman"/>
                <w:b/>
                <w:bCs/>
                <w:sz w:val="24"/>
                <w:szCs w:val="23"/>
              </w:rPr>
              <w:t xml:space="preserve">и меры государственной поддержки </w:t>
            </w:r>
            <w:r w:rsidRPr="006E56BF">
              <w:rPr>
                <w:rFonts w:ascii="Times New Roman" w:hAnsi="Times New Roman" w:cs="Times New Roman"/>
                <w:b/>
                <w:bCs/>
                <w:sz w:val="24"/>
                <w:szCs w:val="23"/>
              </w:rPr>
              <w:br/>
              <w:t>в области мобилизационной подготовки и мобилизации</w:t>
            </w:r>
          </w:p>
          <w:p w:rsidR="00423726" w:rsidRPr="006E56BF" w:rsidRDefault="00423726" w:rsidP="00AA26F1">
            <w:pPr>
              <w:ind w:firstLine="605"/>
              <w:jc w:val="both"/>
              <w:rPr>
                <w:rFonts w:ascii="Times New Roman" w:hAnsi="Times New Roman" w:cs="Times New Roman"/>
                <w:b/>
                <w:sz w:val="24"/>
                <w:szCs w:val="24"/>
              </w:rPr>
            </w:pPr>
          </w:p>
        </w:tc>
        <w:tc>
          <w:tcPr>
            <w:tcW w:w="3827" w:type="dxa"/>
            <w:shd w:val="clear" w:color="auto" w:fill="auto"/>
          </w:tcPr>
          <w:p w:rsidR="00423726" w:rsidRPr="006E56BF" w:rsidRDefault="00391A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В целях усиления конкуренции при выполнении мобилизационных заказов, а также обеспечения равного доступа субъектам экономики к участию в мобилизационных мероприятиях и повышения эффективности их реализации. </w:t>
            </w:r>
          </w:p>
        </w:tc>
      </w:tr>
      <w:tr w:rsidR="00E64370" w:rsidRPr="006E56BF" w:rsidTr="00AA26F1">
        <w:trPr>
          <w:trHeight w:val="77"/>
        </w:trPr>
        <w:tc>
          <w:tcPr>
            <w:tcW w:w="709" w:type="dxa"/>
            <w:gridSpan w:val="2"/>
            <w:shd w:val="clear" w:color="auto" w:fill="auto"/>
          </w:tcPr>
          <w:p w:rsidR="00E64370" w:rsidRPr="006E56BF" w:rsidRDefault="00E64370" w:rsidP="00AA26F1">
            <w:pPr>
              <w:rPr>
                <w:rFonts w:ascii="Times New Roman" w:hAnsi="Times New Roman" w:cs="Times New Roman"/>
                <w:sz w:val="24"/>
                <w:szCs w:val="24"/>
              </w:rPr>
            </w:pPr>
            <w:r w:rsidRPr="006E56BF">
              <w:rPr>
                <w:rFonts w:ascii="Times New Roman" w:hAnsi="Times New Roman" w:cs="Times New Roman"/>
                <w:sz w:val="24"/>
                <w:szCs w:val="24"/>
              </w:rPr>
              <w:t xml:space="preserve">56. </w:t>
            </w:r>
          </w:p>
        </w:tc>
        <w:tc>
          <w:tcPr>
            <w:tcW w:w="1843" w:type="dxa"/>
            <w:shd w:val="clear" w:color="auto" w:fill="auto"/>
          </w:tcPr>
          <w:p w:rsidR="00E64370" w:rsidRPr="006E56BF" w:rsidRDefault="00E64370"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 5 </w:t>
            </w:r>
          </w:p>
          <w:p w:rsidR="00E64370" w:rsidRPr="006E56BF" w:rsidRDefault="00E64370" w:rsidP="00AA26F1">
            <w:pPr>
              <w:rPr>
                <w:rFonts w:ascii="Times New Roman" w:hAnsi="Times New Roman" w:cs="Times New Roman"/>
                <w:sz w:val="24"/>
                <w:szCs w:val="24"/>
              </w:rPr>
            </w:pPr>
            <w:r w:rsidRPr="006E56BF">
              <w:rPr>
                <w:rFonts w:ascii="Times New Roman" w:hAnsi="Times New Roman" w:cs="Times New Roman"/>
                <w:sz w:val="24"/>
                <w:szCs w:val="24"/>
              </w:rPr>
              <w:t>статьи 15</w:t>
            </w:r>
          </w:p>
        </w:tc>
        <w:tc>
          <w:tcPr>
            <w:tcW w:w="3969" w:type="dxa"/>
            <w:shd w:val="clear" w:color="auto" w:fill="auto"/>
          </w:tcPr>
          <w:p w:rsidR="00E64370" w:rsidRPr="006E56BF" w:rsidRDefault="00E64370" w:rsidP="00AA26F1">
            <w:pPr>
              <w:ind w:firstLine="600"/>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Статья 15. Финансирование мобилизационной подготовки, мобилизационных органов </w:t>
            </w:r>
            <w:r w:rsidRPr="006E56BF">
              <w:rPr>
                <w:rFonts w:ascii="Times New Roman" w:hAnsi="Times New Roman" w:cs="Times New Roman"/>
                <w:bCs/>
                <w:sz w:val="24"/>
                <w:szCs w:val="24"/>
              </w:rPr>
              <w:br/>
              <w:t>и мобилизации</w:t>
            </w:r>
          </w:p>
          <w:p w:rsidR="00E64370" w:rsidRPr="006E56BF" w:rsidRDefault="00E64370" w:rsidP="00AA26F1">
            <w:pPr>
              <w:ind w:firstLine="600"/>
              <w:jc w:val="both"/>
              <w:rPr>
                <w:rFonts w:ascii="Times New Roman" w:hAnsi="Times New Roman" w:cs="Times New Roman"/>
                <w:b/>
                <w:sz w:val="24"/>
                <w:szCs w:val="24"/>
              </w:rPr>
            </w:pPr>
            <w:r w:rsidRPr="006E56BF">
              <w:rPr>
                <w:rFonts w:ascii="Times New Roman" w:hAnsi="Times New Roman" w:cs="Times New Roman"/>
                <w:bCs/>
                <w:sz w:val="24"/>
                <w:szCs w:val="24"/>
              </w:rPr>
              <w:t>....</w:t>
            </w:r>
          </w:p>
          <w:p w:rsidR="00E64370" w:rsidRPr="006E56BF" w:rsidRDefault="00E64370" w:rsidP="00AA26F1">
            <w:pPr>
              <w:ind w:firstLine="600"/>
              <w:jc w:val="both"/>
              <w:rPr>
                <w:rFonts w:ascii="Times New Roman" w:hAnsi="Times New Roman" w:cs="Times New Roman"/>
                <w:b/>
                <w:sz w:val="24"/>
                <w:szCs w:val="24"/>
              </w:rPr>
            </w:pPr>
            <w:r w:rsidRPr="006E56BF">
              <w:rPr>
                <w:rFonts w:ascii="Times New Roman" w:hAnsi="Times New Roman" w:cs="Times New Roman"/>
                <w:b/>
                <w:sz w:val="24"/>
                <w:szCs w:val="24"/>
              </w:rPr>
              <w:t xml:space="preserve">5. Отсутствует; </w:t>
            </w:r>
          </w:p>
        </w:tc>
        <w:tc>
          <w:tcPr>
            <w:tcW w:w="4253" w:type="dxa"/>
            <w:shd w:val="clear" w:color="auto" w:fill="auto"/>
          </w:tcPr>
          <w:p w:rsidR="00E64370" w:rsidRPr="006E56BF" w:rsidRDefault="00E64370" w:rsidP="00AA26F1">
            <w:pPr>
              <w:ind w:firstLine="605"/>
              <w:jc w:val="both"/>
              <w:rPr>
                <w:rFonts w:ascii="Times New Roman" w:hAnsi="Times New Roman" w:cs="Times New Roman"/>
                <w:bCs/>
                <w:sz w:val="24"/>
                <w:szCs w:val="24"/>
              </w:rPr>
            </w:pPr>
            <w:r w:rsidRPr="006E56BF">
              <w:rPr>
                <w:rFonts w:ascii="Times New Roman" w:hAnsi="Times New Roman" w:cs="Times New Roman"/>
                <w:bCs/>
                <w:sz w:val="24"/>
                <w:szCs w:val="24"/>
              </w:rPr>
              <w:t xml:space="preserve">Статья 15. </w:t>
            </w:r>
            <w:r w:rsidRPr="006E56BF">
              <w:rPr>
                <w:rFonts w:ascii="Times New Roman" w:hAnsi="Times New Roman" w:cs="Times New Roman"/>
                <w:bCs/>
                <w:sz w:val="24"/>
                <w:szCs w:val="23"/>
              </w:rPr>
              <w:t xml:space="preserve">Финансирование </w:t>
            </w:r>
            <w:r w:rsidRPr="006E56BF">
              <w:rPr>
                <w:rFonts w:ascii="Times New Roman" w:hAnsi="Times New Roman" w:cs="Times New Roman"/>
                <w:bCs/>
                <w:sz w:val="24"/>
                <w:szCs w:val="23"/>
              </w:rPr>
              <w:br/>
            </w:r>
            <w:r w:rsidRPr="006E56BF">
              <w:rPr>
                <w:rFonts w:ascii="Times New Roman" w:hAnsi="Times New Roman" w:cs="Times New Roman"/>
                <w:b/>
                <w:bCs/>
                <w:sz w:val="24"/>
                <w:szCs w:val="23"/>
              </w:rPr>
              <w:t xml:space="preserve">и меры государственной поддержки </w:t>
            </w:r>
            <w:r w:rsidRPr="006E56BF">
              <w:rPr>
                <w:rFonts w:ascii="Times New Roman" w:hAnsi="Times New Roman" w:cs="Times New Roman"/>
                <w:b/>
                <w:bCs/>
                <w:sz w:val="24"/>
                <w:szCs w:val="23"/>
              </w:rPr>
              <w:br/>
              <w:t>в области мобилизационной подготовки и мобилизации</w:t>
            </w:r>
          </w:p>
          <w:p w:rsidR="00E64370" w:rsidRPr="006E56BF" w:rsidRDefault="00E64370" w:rsidP="00AA26F1">
            <w:pPr>
              <w:ind w:firstLine="605"/>
              <w:jc w:val="both"/>
              <w:rPr>
                <w:rFonts w:ascii="Times New Roman" w:hAnsi="Times New Roman" w:cs="Times New Roman"/>
                <w:b/>
                <w:bCs/>
                <w:sz w:val="24"/>
                <w:szCs w:val="24"/>
              </w:rPr>
            </w:pPr>
            <w:r w:rsidRPr="006E56BF">
              <w:rPr>
                <w:rFonts w:ascii="Times New Roman" w:hAnsi="Times New Roman" w:cs="Times New Roman"/>
                <w:b/>
                <w:bCs/>
                <w:sz w:val="24"/>
                <w:szCs w:val="24"/>
              </w:rPr>
              <w:t>.....</w:t>
            </w:r>
          </w:p>
          <w:p w:rsidR="00E64370" w:rsidRPr="006E56BF" w:rsidRDefault="00E64370" w:rsidP="00AA26F1">
            <w:pPr>
              <w:ind w:firstLine="605"/>
              <w:jc w:val="both"/>
              <w:rPr>
                <w:rFonts w:ascii="Times New Roman" w:hAnsi="Times New Roman" w:cs="Times New Roman"/>
                <w:bCs/>
                <w:sz w:val="24"/>
                <w:szCs w:val="24"/>
              </w:rPr>
            </w:pPr>
            <w:r w:rsidRPr="006E56BF">
              <w:rPr>
                <w:rFonts w:ascii="Times New Roman" w:hAnsi="Times New Roman" w:cs="Times New Roman"/>
                <w:b/>
                <w:bCs/>
                <w:sz w:val="24"/>
                <w:szCs w:val="24"/>
              </w:rPr>
              <w:t>5</w:t>
            </w:r>
            <w:r w:rsidRPr="006E56BF">
              <w:rPr>
                <w:rFonts w:ascii="Times New Roman" w:hAnsi="Times New Roman" w:cs="Times New Roman"/>
                <w:b/>
                <w:sz w:val="24"/>
                <w:szCs w:val="23"/>
              </w:rPr>
              <w:t xml:space="preserve">. Государственная поддержка </w:t>
            </w:r>
            <w:r w:rsidRPr="006E56BF">
              <w:rPr>
                <w:rFonts w:ascii="Times New Roman" w:hAnsi="Times New Roman" w:cs="Times New Roman"/>
                <w:b/>
                <w:sz w:val="24"/>
                <w:szCs w:val="23"/>
              </w:rPr>
              <w:br/>
              <w:t xml:space="preserve">в области мобилизационной подготовки осуществляется </w:t>
            </w:r>
            <w:r w:rsidRPr="006E56BF">
              <w:rPr>
                <w:rFonts w:ascii="Times New Roman" w:hAnsi="Times New Roman" w:cs="Times New Roman"/>
                <w:b/>
                <w:sz w:val="24"/>
                <w:szCs w:val="23"/>
              </w:rPr>
              <w:br/>
              <w:t>в соответствии с законодательством Республики Казахстан.</w:t>
            </w:r>
          </w:p>
        </w:tc>
        <w:tc>
          <w:tcPr>
            <w:tcW w:w="3827" w:type="dxa"/>
            <w:shd w:val="clear" w:color="auto" w:fill="auto"/>
          </w:tcPr>
          <w:p w:rsidR="00E64370" w:rsidRPr="006E56BF" w:rsidRDefault="00391AA3"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в позиции 55 сравнительной таблицы.</w:t>
            </w:r>
          </w:p>
        </w:tc>
      </w:tr>
      <w:tr w:rsidR="00423726" w:rsidRPr="006E56BF" w:rsidTr="00AA26F1">
        <w:trPr>
          <w:trHeight w:val="1041"/>
        </w:trPr>
        <w:tc>
          <w:tcPr>
            <w:tcW w:w="709" w:type="dxa"/>
            <w:gridSpan w:val="2"/>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5</w:t>
            </w:r>
            <w:r w:rsidR="00391AA3" w:rsidRPr="006E56BF">
              <w:rPr>
                <w:rFonts w:ascii="Times New Roman" w:hAnsi="Times New Roman" w:cs="Times New Roman"/>
                <w:sz w:val="24"/>
                <w:szCs w:val="24"/>
              </w:rPr>
              <w:t>7</w:t>
            </w:r>
            <w:r w:rsidRPr="006E56BF">
              <w:rPr>
                <w:rFonts w:ascii="Times New Roman" w:hAnsi="Times New Roman" w:cs="Times New Roman"/>
                <w:sz w:val="24"/>
                <w:szCs w:val="24"/>
              </w:rPr>
              <w:t>.</w:t>
            </w:r>
          </w:p>
        </w:tc>
        <w:tc>
          <w:tcPr>
            <w:tcW w:w="1843" w:type="dxa"/>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абзац 2</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16</w:t>
            </w:r>
          </w:p>
        </w:tc>
        <w:tc>
          <w:tcPr>
            <w:tcW w:w="3969" w:type="dxa"/>
            <w:shd w:val="clear" w:color="auto" w:fill="auto"/>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Статья 16. Мобилизационный резерв</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В случае и порядке, которые определены Правительством Республики Казахстан, материальные ценности </w:t>
            </w:r>
            <w:r w:rsidRPr="006E56BF">
              <w:rPr>
                <w:rFonts w:ascii="Times New Roman" w:hAnsi="Times New Roman" w:cs="Times New Roman"/>
                <w:sz w:val="24"/>
                <w:szCs w:val="24"/>
              </w:rPr>
              <w:lastRenderedPageBreak/>
              <w:t xml:space="preserve">мобилизационного резерва могут быть использованы в мирное время для принятия мер </w:t>
            </w:r>
            <w:r w:rsidRPr="006E56BF">
              <w:rPr>
                <w:rFonts w:ascii="Times New Roman" w:hAnsi="Times New Roman" w:cs="Times New Roman"/>
                <w:sz w:val="24"/>
                <w:szCs w:val="24"/>
              </w:rPr>
              <w:br/>
              <w:t xml:space="preserve">по предупреждению и ликвидации чрезвычайных ситуаций природного, техногенного </w:t>
            </w:r>
            <w:r w:rsidRPr="006E56BF">
              <w:rPr>
                <w:rFonts w:ascii="Times New Roman" w:hAnsi="Times New Roman" w:cs="Times New Roman"/>
                <w:sz w:val="24"/>
                <w:szCs w:val="24"/>
              </w:rPr>
              <w:br/>
              <w:t xml:space="preserve">и социального характера </w:t>
            </w:r>
            <w:r w:rsidRPr="006E56BF">
              <w:rPr>
                <w:rFonts w:ascii="Times New Roman" w:hAnsi="Times New Roman" w:cs="Times New Roman"/>
                <w:sz w:val="24"/>
                <w:szCs w:val="24"/>
              </w:rPr>
              <w:br/>
              <w:t>и их последствий, оказания гуманитарной помощи.</w:t>
            </w:r>
          </w:p>
        </w:tc>
        <w:tc>
          <w:tcPr>
            <w:tcW w:w="4253" w:type="dxa"/>
            <w:shd w:val="clear" w:color="auto" w:fill="auto"/>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lastRenderedPageBreak/>
              <w:tab/>
              <w:t>Статья 16. Мобилизационный резерв</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23726"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 xml:space="preserve">исключить; </w:t>
            </w:r>
          </w:p>
          <w:p w:rsidR="00423726" w:rsidRPr="006E56BF" w:rsidRDefault="00423726" w:rsidP="00AA26F1">
            <w:pPr>
              <w:ind w:firstLine="605"/>
              <w:jc w:val="both"/>
              <w:rPr>
                <w:rFonts w:ascii="Times New Roman" w:hAnsi="Times New Roman" w:cs="Times New Roman"/>
                <w:b/>
                <w:sz w:val="24"/>
                <w:szCs w:val="24"/>
              </w:rPr>
            </w:pPr>
          </w:p>
        </w:tc>
        <w:tc>
          <w:tcPr>
            <w:tcW w:w="3827" w:type="dxa"/>
            <w:shd w:val="clear" w:color="auto" w:fill="auto"/>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В целях использования мобилизационного резерва только </w:t>
            </w:r>
            <w:r w:rsidRPr="006E56BF">
              <w:rPr>
                <w:rFonts w:ascii="Times New Roman" w:hAnsi="Times New Roman" w:cs="Times New Roman"/>
                <w:sz w:val="24"/>
                <w:szCs w:val="24"/>
              </w:rPr>
              <w:br/>
              <w:t xml:space="preserve">в период мобилизации, военного положения и в военное время. </w:t>
            </w:r>
          </w:p>
          <w:p w:rsidR="00423726" w:rsidRPr="006E56BF" w:rsidRDefault="00423726" w:rsidP="00AA26F1">
            <w:pPr>
              <w:ind w:firstLine="595"/>
              <w:jc w:val="both"/>
              <w:rPr>
                <w:rFonts w:ascii="Times New Roman" w:hAnsi="Times New Roman" w:cs="Times New Roman"/>
                <w:sz w:val="24"/>
                <w:szCs w:val="24"/>
              </w:rPr>
            </w:pPr>
          </w:p>
          <w:p w:rsidR="00423726" w:rsidRPr="006E56BF" w:rsidRDefault="00423726" w:rsidP="00AA26F1">
            <w:pPr>
              <w:ind w:firstLine="595"/>
              <w:jc w:val="both"/>
              <w:rPr>
                <w:rFonts w:ascii="Times New Roman" w:hAnsi="Times New Roman" w:cs="Times New Roman"/>
                <w:sz w:val="24"/>
                <w:szCs w:val="24"/>
              </w:rPr>
            </w:pPr>
          </w:p>
        </w:tc>
      </w:tr>
      <w:tr w:rsidR="00423726" w:rsidRPr="006E56BF" w:rsidTr="00AA26F1">
        <w:trPr>
          <w:trHeight w:val="1041"/>
        </w:trPr>
        <w:tc>
          <w:tcPr>
            <w:tcW w:w="709" w:type="dxa"/>
            <w:gridSpan w:val="2"/>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5</w:t>
            </w:r>
            <w:r w:rsidR="00391AA3" w:rsidRPr="006E56BF">
              <w:rPr>
                <w:rFonts w:ascii="Times New Roman" w:hAnsi="Times New Roman" w:cs="Times New Roman"/>
                <w:sz w:val="24"/>
                <w:szCs w:val="24"/>
              </w:rPr>
              <w:t>8</w:t>
            </w:r>
            <w:r w:rsidRPr="006E56BF">
              <w:rPr>
                <w:rFonts w:ascii="Times New Roman" w:hAnsi="Times New Roman" w:cs="Times New Roman"/>
                <w:sz w:val="24"/>
                <w:szCs w:val="24"/>
              </w:rPr>
              <w:t>.</w:t>
            </w:r>
          </w:p>
        </w:tc>
        <w:tc>
          <w:tcPr>
            <w:tcW w:w="1843" w:type="dxa"/>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пункт 2 </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статьи 18 </w:t>
            </w:r>
          </w:p>
        </w:tc>
        <w:tc>
          <w:tcPr>
            <w:tcW w:w="3969" w:type="dxa"/>
            <w:shd w:val="clear" w:color="auto" w:fill="auto"/>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18. Организация </w:t>
            </w:r>
            <w:r w:rsidRPr="006E56BF">
              <w:rPr>
                <w:rFonts w:ascii="Times New Roman" w:hAnsi="Times New Roman" w:cs="Times New Roman"/>
                <w:sz w:val="24"/>
                <w:szCs w:val="24"/>
              </w:rPr>
              <w:br/>
              <w:t xml:space="preserve">и порядок бронирования военнообязанных </w:t>
            </w:r>
          </w:p>
          <w:p w:rsidR="00423726" w:rsidRPr="006E56BF" w:rsidRDefault="00423726"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2. Руководство работой </w:t>
            </w:r>
            <w:r w:rsidRPr="006E56BF">
              <w:rPr>
                <w:rFonts w:ascii="Times New Roman" w:hAnsi="Times New Roman" w:cs="Times New Roman"/>
                <w:sz w:val="24"/>
                <w:szCs w:val="24"/>
              </w:rPr>
              <w:br/>
              <w:t xml:space="preserve">по бронированию военнообязанных </w:t>
            </w:r>
            <w:r w:rsidRPr="006E56BF">
              <w:rPr>
                <w:rFonts w:ascii="Times New Roman" w:hAnsi="Times New Roman" w:cs="Times New Roman"/>
                <w:sz w:val="24"/>
                <w:szCs w:val="24"/>
              </w:rPr>
              <w:br/>
              <w:t>на территории Республики Казахстан осуществляется Республиканской комиссией по бронированию военнообязанных.</w:t>
            </w:r>
          </w:p>
        </w:tc>
        <w:tc>
          <w:tcPr>
            <w:tcW w:w="4253" w:type="dxa"/>
            <w:shd w:val="clear" w:color="auto" w:fill="auto"/>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Статья 18. Организация </w:t>
            </w:r>
            <w:r w:rsidRPr="006E56BF">
              <w:rPr>
                <w:rFonts w:ascii="Times New Roman" w:hAnsi="Times New Roman" w:cs="Times New Roman"/>
                <w:sz w:val="24"/>
                <w:szCs w:val="24"/>
              </w:rPr>
              <w:br/>
              <w:t xml:space="preserve">и порядок бронирования военнообязанных </w:t>
            </w:r>
          </w:p>
          <w:p w:rsidR="00423726" w:rsidRPr="006E56BF" w:rsidRDefault="00423726"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2.</w:t>
            </w:r>
            <w:r w:rsidRPr="006E56BF">
              <w:rPr>
                <w:rFonts w:ascii="Times New Roman" w:hAnsi="Times New Roman" w:cs="Times New Roman"/>
                <w:b/>
                <w:sz w:val="24"/>
                <w:szCs w:val="24"/>
              </w:rPr>
              <w:t xml:space="preserve"> </w:t>
            </w:r>
            <w:r w:rsidRPr="006E56BF">
              <w:rPr>
                <w:rFonts w:ascii="Times New Roman" w:hAnsi="Times New Roman" w:cs="Times New Roman"/>
                <w:sz w:val="24"/>
                <w:szCs w:val="24"/>
              </w:rPr>
              <w:t xml:space="preserve">Руководство работой </w:t>
            </w:r>
            <w:r w:rsidRPr="006E56BF">
              <w:rPr>
                <w:rFonts w:ascii="Times New Roman" w:hAnsi="Times New Roman" w:cs="Times New Roman"/>
                <w:sz w:val="24"/>
                <w:szCs w:val="24"/>
              </w:rPr>
              <w:br/>
              <w:t xml:space="preserve">по бронированию военнообязанных </w:t>
            </w:r>
            <w:r w:rsidRPr="006E56BF">
              <w:rPr>
                <w:rFonts w:ascii="Times New Roman" w:hAnsi="Times New Roman" w:cs="Times New Roman"/>
                <w:sz w:val="24"/>
                <w:szCs w:val="24"/>
              </w:rPr>
              <w:br/>
              <w:t>на территории Республики Казахстан осуществляется</w:t>
            </w:r>
            <w:r w:rsidRPr="006E56BF">
              <w:rPr>
                <w:rFonts w:ascii="Times New Roman" w:hAnsi="Times New Roman" w:cs="Times New Roman"/>
                <w:b/>
                <w:sz w:val="24"/>
                <w:szCs w:val="24"/>
              </w:rPr>
              <w:t xml:space="preserve"> уполномоченным органом. </w:t>
            </w:r>
          </w:p>
        </w:tc>
        <w:tc>
          <w:tcPr>
            <w:tcW w:w="3827" w:type="dxa"/>
            <w:shd w:val="clear" w:color="auto" w:fill="auto"/>
          </w:tcPr>
          <w:p w:rsidR="00423726" w:rsidRPr="006E56BF" w:rsidRDefault="00423726" w:rsidP="00AA26F1">
            <w:pPr>
              <w:ind w:left="36"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Данные изменения позволят закрепить работу </w:t>
            </w:r>
            <w:r w:rsidRPr="006E56BF">
              <w:rPr>
                <w:rFonts w:ascii="Times New Roman" w:hAnsi="Times New Roman" w:cs="Times New Roman"/>
                <w:sz w:val="24"/>
                <w:szCs w:val="24"/>
              </w:rPr>
              <w:br/>
              <w:t xml:space="preserve">по бронированию военнообязанных за уполномоченным органом, обеспечив правовую определенность и единообразие </w:t>
            </w:r>
            <w:r w:rsidRPr="006E56BF">
              <w:rPr>
                <w:rFonts w:ascii="Times New Roman" w:hAnsi="Times New Roman" w:cs="Times New Roman"/>
                <w:sz w:val="24"/>
                <w:szCs w:val="24"/>
              </w:rPr>
              <w:br/>
              <w:t>в регулировании данного процесса.</w:t>
            </w:r>
          </w:p>
        </w:tc>
      </w:tr>
      <w:tr w:rsidR="00423726" w:rsidRPr="006E56BF" w:rsidTr="00AA26F1">
        <w:trPr>
          <w:trHeight w:val="392"/>
        </w:trPr>
        <w:tc>
          <w:tcPr>
            <w:tcW w:w="709" w:type="dxa"/>
            <w:gridSpan w:val="2"/>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5</w:t>
            </w:r>
            <w:r w:rsidR="00391AA3" w:rsidRPr="006E56BF">
              <w:rPr>
                <w:rFonts w:ascii="Times New Roman" w:hAnsi="Times New Roman" w:cs="Times New Roman"/>
                <w:sz w:val="24"/>
                <w:szCs w:val="24"/>
              </w:rPr>
              <w:t>9</w:t>
            </w:r>
            <w:r w:rsidRPr="006E56BF">
              <w:rPr>
                <w:rFonts w:ascii="Times New Roman" w:hAnsi="Times New Roman" w:cs="Times New Roman"/>
                <w:sz w:val="24"/>
                <w:szCs w:val="24"/>
              </w:rPr>
              <w:t>.</w:t>
            </w:r>
          </w:p>
        </w:tc>
        <w:tc>
          <w:tcPr>
            <w:tcW w:w="1843" w:type="dxa"/>
            <w:shd w:val="clear" w:color="auto" w:fill="auto"/>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пункт 3</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18</w:t>
            </w:r>
          </w:p>
        </w:tc>
        <w:tc>
          <w:tcPr>
            <w:tcW w:w="3969" w:type="dxa"/>
            <w:shd w:val="clear" w:color="auto" w:fill="auto"/>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18. Организация </w:t>
            </w:r>
            <w:r w:rsidRPr="006E56BF">
              <w:rPr>
                <w:rFonts w:ascii="Times New Roman" w:hAnsi="Times New Roman" w:cs="Times New Roman"/>
                <w:sz w:val="24"/>
                <w:szCs w:val="24"/>
              </w:rPr>
              <w:br/>
              <w:t xml:space="preserve">и порядок бронирования военнообязанных </w:t>
            </w:r>
          </w:p>
          <w:p w:rsidR="00423726" w:rsidRPr="006E56BF" w:rsidRDefault="00423726" w:rsidP="00AA26F1">
            <w:pPr>
              <w:ind w:firstLine="600"/>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 xml:space="preserve">3. Перечень подлежащих бронированию должностей </w:t>
            </w:r>
            <w:r w:rsidRPr="006E56BF">
              <w:rPr>
                <w:rFonts w:ascii="Times New Roman" w:hAnsi="Times New Roman" w:cs="Times New Roman"/>
                <w:sz w:val="24"/>
                <w:szCs w:val="24"/>
              </w:rPr>
              <w:br/>
              <w:t xml:space="preserve">и профессий утверждается Республиканской комиссией </w:t>
            </w:r>
            <w:r w:rsidRPr="006E56BF">
              <w:rPr>
                <w:rFonts w:ascii="Times New Roman" w:hAnsi="Times New Roman" w:cs="Times New Roman"/>
                <w:sz w:val="24"/>
                <w:szCs w:val="24"/>
              </w:rPr>
              <w:br/>
              <w:t>по бронированию военнообязанных.</w:t>
            </w:r>
          </w:p>
        </w:tc>
        <w:tc>
          <w:tcPr>
            <w:tcW w:w="4253" w:type="dxa"/>
            <w:shd w:val="clear" w:color="auto" w:fill="auto"/>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18. Организация </w:t>
            </w:r>
            <w:r w:rsidRPr="006E56BF">
              <w:rPr>
                <w:rFonts w:ascii="Times New Roman" w:hAnsi="Times New Roman" w:cs="Times New Roman"/>
                <w:sz w:val="24"/>
                <w:szCs w:val="24"/>
              </w:rPr>
              <w:br/>
              <w:t xml:space="preserve">и порядок бронирования военнообязанных </w:t>
            </w:r>
          </w:p>
          <w:p w:rsidR="00423726" w:rsidRPr="006E56BF" w:rsidRDefault="00423726" w:rsidP="00AA26F1">
            <w:pPr>
              <w:ind w:firstLine="605"/>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ind w:firstLine="605"/>
              <w:jc w:val="both"/>
              <w:rPr>
                <w:rFonts w:ascii="Times New Roman" w:hAnsi="Times New Roman" w:cs="Times New Roman"/>
                <w:b/>
                <w:sz w:val="24"/>
                <w:szCs w:val="24"/>
              </w:rPr>
            </w:pPr>
            <w:r w:rsidRPr="006E56BF">
              <w:rPr>
                <w:rFonts w:ascii="Times New Roman" w:hAnsi="Times New Roman" w:cs="Times New Roman"/>
                <w:sz w:val="24"/>
                <w:szCs w:val="24"/>
              </w:rPr>
              <w:tab/>
              <w:t xml:space="preserve">3. Перечень подлежащих бронированию должностей </w:t>
            </w:r>
            <w:r w:rsidRPr="006E56BF">
              <w:rPr>
                <w:rFonts w:ascii="Times New Roman" w:hAnsi="Times New Roman" w:cs="Times New Roman"/>
                <w:sz w:val="24"/>
                <w:szCs w:val="24"/>
              </w:rPr>
              <w:br/>
              <w:t>и профессий утверждается</w:t>
            </w:r>
            <w:r w:rsidRPr="006E56BF">
              <w:rPr>
                <w:rFonts w:ascii="Times New Roman" w:hAnsi="Times New Roman" w:cs="Times New Roman"/>
                <w:b/>
                <w:sz w:val="24"/>
                <w:szCs w:val="24"/>
              </w:rPr>
              <w:t xml:space="preserve"> решением уполномоченным органом. </w:t>
            </w:r>
          </w:p>
        </w:tc>
        <w:tc>
          <w:tcPr>
            <w:tcW w:w="3827" w:type="dxa"/>
            <w:shd w:val="clear" w:color="auto" w:fill="auto"/>
          </w:tcPr>
          <w:p w:rsidR="00423726" w:rsidRPr="006E56BF" w:rsidRDefault="00423726"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ab/>
              <w:t xml:space="preserve">В целях разграничения полномочий между уровнями государственного управления необходимо определить порядок осуществления военно-транспортной обязанности </w:t>
            </w:r>
            <w:r w:rsidRPr="006E56BF">
              <w:rPr>
                <w:rFonts w:ascii="Times New Roman" w:hAnsi="Times New Roman" w:cs="Times New Roman"/>
                <w:sz w:val="24"/>
                <w:szCs w:val="24"/>
              </w:rPr>
              <w:br/>
              <w:t>на уровне акта уполномоченного органа. Это обеспечит дополнительные компетенции Министерству обороны и другим госорганам, что напрямую повысит боевую и мобилизационную готовность войск.</w:t>
            </w:r>
          </w:p>
        </w:tc>
      </w:tr>
      <w:tr w:rsidR="00423726" w:rsidRPr="006E56BF" w:rsidTr="00AA26F1">
        <w:trPr>
          <w:trHeight w:val="392"/>
        </w:trPr>
        <w:tc>
          <w:tcPr>
            <w:tcW w:w="709" w:type="dxa"/>
            <w:gridSpan w:val="2"/>
            <w:shd w:val="clear" w:color="auto" w:fill="auto"/>
          </w:tcPr>
          <w:p w:rsidR="00423726" w:rsidRPr="006E56BF" w:rsidRDefault="00391AA3"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60</w:t>
            </w:r>
            <w:r w:rsidR="00423726" w:rsidRPr="006E56BF">
              <w:rPr>
                <w:rFonts w:ascii="Times New Roman" w:hAnsi="Times New Roman" w:cs="Times New Roman"/>
                <w:sz w:val="24"/>
                <w:szCs w:val="24"/>
              </w:rPr>
              <w:t>.</w:t>
            </w:r>
          </w:p>
        </w:tc>
        <w:tc>
          <w:tcPr>
            <w:tcW w:w="1843" w:type="dxa"/>
            <w:shd w:val="clear" w:color="auto" w:fill="auto"/>
          </w:tcPr>
          <w:p w:rsidR="00DF1053" w:rsidRPr="006E56BF" w:rsidRDefault="00DF1053" w:rsidP="00AA26F1">
            <w:pPr>
              <w:rPr>
                <w:rFonts w:ascii="Times New Roman" w:hAnsi="Times New Roman" w:cs="Times New Roman"/>
                <w:sz w:val="24"/>
                <w:szCs w:val="24"/>
              </w:rPr>
            </w:pPr>
            <w:r w:rsidRPr="006E56BF">
              <w:rPr>
                <w:rFonts w:ascii="Times New Roman" w:hAnsi="Times New Roman" w:cs="Times New Roman"/>
                <w:sz w:val="24"/>
                <w:szCs w:val="24"/>
              </w:rPr>
              <w:t>подпункт 1) пункта 2</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19-1</w:t>
            </w:r>
          </w:p>
        </w:tc>
        <w:tc>
          <w:tcPr>
            <w:tcW w:w="3969" w:type="dxa"/>
            <w:shd w:val="clear" w:color="auto" w:fill="auto"/>
          </w:tcPr>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Статья 19-1. Государственный контроль в области мобилизационной подготовки </w:t>
            </w:r>
            <w:r w:rsidRPr="006E56BF">
              <w:rPr>
                <w:rFonts w:ascii="Times New Roman" w:hAnsi="Times New Roman" w:cs="Times New Roman"/>
                <w:sz w:val="24"/>
                <w:szCs w:val="24"/>
              </w:rPr>
              <w:br/>
              <w:t>и мобилизации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 xml:space="preserve">2. Субъектами государственного контроля (далее – субъекты контроля) являются: </w:t>
            </w:r>
            <w:r w:rsidRPr="006E56BF">
              <w:rPr>
                <w:rFonts w:ascii="Times New Roman" w:hAnsi="Times New Roman" w:cs="Times New Roman"/>
                <w:sz w:val="24"/>
                <w:szCs w:val="24"/>
              </w:rPr>
              <w:tab/>
              <w:t xml:space="preserve">1) государственные органы Республики Казахстан, имеющие мобилизационные задания, </w:t>
            </w:r>
            <w:r w:rsidRPr="006E56BF">
              <w:rPr>
                <w:rFonts w:ascii="Times New Roman" w:hAnsi="Times New Roman" w:cs="Times New Roman"/>
                <w:sz w:val="24"/>
                <w:szCs w:val="24"/>
              </w:rPr>
              <w:br/>
              <w:t>за исключением Вооруженных Сил, других войск и воинских формирований, а также случаев, предусмотренных законодательными актами Республики Казахстан;</w:t>
            </w:r>
          </w:p>
        </w:tc>
        <w:tc>
          <w:tcPr>
            <w:tcW w:w="4253" w:type="dxa"/>
            <w:shd w:val="clear" w:color="auto" w:fill="auto"/>
          </w:tcPr>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Статья 19-1. Государственный контроль в области мобилизационной подготовки и мобилизации</w:t>
            </w:r>
          </w:p>
          <w:p w:rsidR="00423726" w:rsidRPr="006E56BF" w:rsidRDefault="00423726" w:rsidP="00AA26F1">
            <w:pPr>
              <w:ind w:firstLine="600"/>
              <w:jc w:val="both"/>
              <w:rPr>
                <w:rFonts w:ascii="Times New Roman" w:hAnsi="Times New Roman" w:cs="Times New Roman"/>
                <w:sz w:val="24"/>
                <w:szCs w:val="24"/>
              </w:rPr>
            </w:pPr>
            <w:r w:rsidRPr="006E56BF">
              <w:rPr>
                <w:rFonts w:ascii="Times New Roman" w:hAnsi="Times New Roman" w:cs="Times New Roman"/>
                <w:sz w:val="24"/>
                <w:szCs w:val="24"/>
              </w:rPr>
              <w:tab/>
              <w:t>…</w:t>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2. Субъектами государственного контроля (далее – субъекты контроля) являются: </w:t>
            </w:r>
            <w:r w:rsidRPr="006E56BF">
              <w:rPr>
                <w:rFonts w:ascii="Times New Roman" w:hAnsi="Times New Roman" w:cs="Times New Roman"/>
                <w:sz w:val="24"/>
                <w:szCs w:val="24"/>
              </w:rPr>
              <w:tab/>
            </w:r>
          </w:p>
          <w:p w:rsidR="00423726" w:rsidRPr="006E56BF" w:rsidRDefault="00423726" w:rsidP="00AA26F1">
            <w:pPr>
              <w:ind w:firstLine="605"/>
              <w:jc w:val="both"/>
              <w:rPr>
                <w:rFonts w:ascii="Times New Roman" w:hAnsi="Times New Roman" w:cs="Times New Roman"/>
                <w:sz w:val="24"/>
                <w:szCs w:val="24"/>
              </w:rPr>
            </w:pPr>
            <w:r w:rsidRPr="006E56BF">
              <w:rPr>
                <w:rFonts w:ascii="Times New Roman" w:hAnsi="Times New Roman" w:cs="Times New Roman"/>
                <w:sz w:val="24"/>
                <w:szCs w:val="24"/>
              </w:rPr>
              <w:t xml:space="preserve">1) государственные органы Республики Казахстан, имеющие мобилизационные задания, </w:t>
            </w:r>
            <w:r w:rsidRPr="006E56BF">
              <w:rPr>
                <w:rFonts w:ascii="Times New Roman" w:hAnsi="Times New Roman" w:cs="Times New Roman"/>
                <w:sz w:val="24"/>
                <w:szCs w:val="24"/>
              </w:rPr>
              <w:br/>
              <w:t xml:space="preserve">за исключением Вооруженных Сил, других войск и воинских формирований, </w:t>
            </w:r>
            <w:r w:rsidRPr="006E56BF">
              <w:rPr>
                <w:rFonts w:ascii="Times New Roman" w:hAnsi="Times New Roman" w:cs="Times New Roman"/>
                <w:b/>
                <w:sz w:val="24"/>
                <w:szCs w:val="24"/>
              </w:rPr>
              <w:t>Службы государственной охраны Республики Казахстан,</w:t>
            </w:r>
            <w:r w:rsidRPr="006E56BF">
              <w:rPr>
                <w:rFonts w:ascii="Times New Roman" w:hAnsi="Times New Roman" w:cs="Times New Roman"/>
                <w:sz w:val="24"/>
                <w:szCs w:val="24"/>
              </w:rPr>
              <w:t xml:space="preserve"> а также случаев, предусмотренных законодательными актами Республики Казахстан;</w:t>
            </w:r>
          </w:p>
        </w:tc>
        <w:tc>
          <w:tcPr>
            <w:tcW w:w="3827" w:type="dxa"/>
            <w:shd w:val="clear" w:color="auto" w:fill="auto"/>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w:t>
            </w:r>
            <w:r w:rsidR="00391AA3" w:rsidRPr="006E56BF">
              <w:rPr>
                <w:rFonts w:ascii="Times New Roman" w:hAnsi="Times New Roman" w:cs="Times New Roman"/>
                <w:sz w:val="24"/>
                <w:szCs w:val="24"/>
              </w:rPr>
              <w:t xml:space="preserve">целях приведения </w:t>
            </w:r>
            <w:r w:rsidR="00391AA3" w:rsidRPr="006E56BF">
              <w:rPr>
                <w:rFonts w:ascii="Times New Roman" w:hAnsi="Times New Roman" w:cs="Times New Roman"/>
                <w:sz w:val="24"/>
                <w:szCs w:val="24"/>
              </w:rPr>
              <w:br/>
              <w:t>в соответствие</w:t>
            </w:r>
            <w:r w:rsidRPr="006E56BF">
              <w:rPr>
                <w:rFonts w:ascii="Times New Roman" w:hAnsi="Times New Roman" w:cs="Times New Roman"/>
                <w:sz w:val="24"/>
                <w:szCs w:val="24"/>
              </w:rPr>
              <w:t xml:space="preserve"> со статьей 24 </w:t>
            </w:r>
            <w:r w:rsidRPr="006E56BF">
              <w:rPr>
                <w:rFonts w:ascii="Times New Roman" w:hAnsi="Times New Roman" w:cs="Times New Roman"/>
                <w:sz w:val="24"/>
                <w:szCs w:val="24"/>
              </w:rPr>
              <w:br/>
              <w:t xml:space="preserve">Закона Республики Казахстан </w:t>
            </w:r>
            <w:r w:rsidRPr="006E56BF">
              <w:rPr>
                <w:rFonts w:ascii="Times New Roman" w:hAnsi="Times New Roman" w:cs="Times New Roman"/>
                <w:sz w:val="24"/>
                <w:szCs w:val="24"/>
              </w:rPr>
              <w:br/>
              <w:t>«О Службе государственной охраны Республики Казахстан»</w:t>
            </w:r>
          </w:p>
        </w:tc>
      </w:tr>
      <w:tr w:rsidR="00423726" w:rsidRPr="006E56BF" w:rsidTr="00AA26F1">
        <w:trPr>
          <w:trHeight w:val="392"/>
        </w:trPr>
        <w:tc>
          <w:tcPr>
            <w:tcW w:w="709" w:type="dxa"/>
            <w:gridSpan w:val="2"/>
            <w:shd w:val="clear" w:color="auto" w:fill="auto"/>
          </w:tcPr>
          <w:p w:rsidR="00423726" w:rsidRPr="006E56BF" w:rsidRDefault="00391AA3" w:rsidP="00AA26F1">
            <w:pPr>
              <w:rPr>
                <w:rFonts w:ascii="Times New Roman" w:hAnsi="Times New Roman" w:cs="Times New Roman"/>
                <w:sz w:val="24"/>
                <w:szCs w:val="24"/>
              </w:rPr>
            </w:pPr>
            <w:r w:rsidRPr="006E56BF">
              <w:rPr>
                <w:rFonts w:ascii="Times New Roman" w:hAnsi="Times New Roman" w:cs="Times New Roman"/>
                <w:sz w:val="24"/>
                <w:szCs w:val="24"/>
              </w:rPr>
              <w:t>61</w:t>
            </w:r>
            <w:r w:rsidR="00423726" w:rsidRPr="006E56BF">
              <w:rPr>
                <w:rFonts w:ascii="Times New Roman" w:hAnsi="Times New Roman" w:cs="Times New Roman"/>
                <w:sz w:val="24"/>
                <w:szCs w:val="24"/>
              </w:rPr>
              <w:t>.</w:t>
            </w:r>
          </w:p>
        </w:tc>
        <w:tc>
          <w:tcPr>
            <w:tcW w:w="1843" w:type="dxa"/>
            <w:shd w:val="clear" w:color="auto" w:fill="auto"/>
          </w:tcPr>
          <w:p w:rsidR="00423726" w:rsidRPr="006E56BF" w:rsidRDefault="00DF1053" w:rsidP="00DF1053">
            <w:pPr>
              <w:rPr>
                <w:rFonts w:ascii="Times New Roman" w:hAnsi="Times New Roman" w:cs="Times New Roman"/>
                <w:sz w:val="24"/>
                <w:szCs w:val="24"/>
              </w:rPr>
            </w:pPr>
            <w:r w:rsidRPr="006E56BF">
              <w:rPr>
                <w:rFonts w:ascii="Times New Roman" w:hAnsi="Times New Roman" w:cs="Times New Roman"/>
                <w:sz w:val="24"/>
                <w:szCs w:val="24"/>
              </w:rPr>
              <w:t>статья 19-2</w:t>
            </w:r>
          </w:p>
        </w:tc>
        <w:tc>
          <w:tcPr>
            <w:tcW w:w="3969" w:type="dxa"/>
            <w:shd w:val="clear" w:color="auto" w:fill="auto"/>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19-2. Порядок проведения государственного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Государственный контроль проводит уполномоченный орган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в форме периодических и внеплановых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Периодическая проверка проводится не чаще одного раза в три года в соответствии с графиком проведения проверок, утвержденным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разрабатывает и не позднее </w:t>
            </w:r>
            <w:r w:rsidRPr="006E56BF">
              <w:rPr>
                <w:rFonts w:ascii="Times New Roman" w:hAnsi="Times New Roman" w:cs="Times New Roman"/>
                <w:b/>
                <w:sz w:val="24"/>
                <w:szCs w:val="24"/>
              </w:rPr>
              <w:t>1 декабря</w:t>
            </w:r>
            <w:r w:rsidRPr="006E56BF">
              <w:rPr>
                <w:rFonts w:ascii="Times New Roman" w:hAnsi="Times New Roman" w:cs="Times New Roman"/>
                <w:sz w:val="24"/>
                <w:szCs w:val="24"/>
              </w:rPr>
              <w:t xml:space="preserve"> года, предшествующего году проверки, утверждает график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График проведения проверок включает:</w:t>
            </w:r>
          </w:p>
          <w:p w:rsidR="00423726" w:rsidRPr="006E56BF" w:rsidRDefault="00F252DB"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регистрационный номер </w:t>
            </w:r>
            <w:r w:rsidR="00423726" w:rsidRPr="006E56BF">
              <w:rPr>
                <w:rFonts w:ascii="Times New Roman" w:hAnsi="Times New Roman" w:cs="Times New Roman"/>
                <w:sz w:val="24"/>
                <w:szCs w:val="24"/>
              </w:rPr>
              <w:t>и дату утверждения графика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наименование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w:t>
            </w:r>
            <w:r w:rsidRPr="006E56BF">
              <w:rPr>
                <w:rFonts w:ascii="Times New Roman" w:hAnsi="Times New Roman" w:cs="Times New Roman"/>
                <w:sz w:val="24"/>
                <w:szCs w:val="24"/>
              </w:rPr>
              <w:tab/>
              <w:t>наименование субъектов (объектов) контроля, их места нахождения;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предмет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сроки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 xml:space="preserve">6) подпись лица, уполномоченного подписывать график проведения проверок, </w:t>
            </w:r>
            <w:r w:rsidRPr="006E56BF">
              <w:rPr>
                <w:rFonts w:ascii="Times New Roman" w:hAnsi="Times New Roman" w:cs="Times New Roman"/>
                <w:sz w:val="24"/>
                <w:szCs w:val="24"/>
              </w:rPr>
              <w:br/>
              <w:t xml:space="preserve">и печать уполномоченного органа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График проведения проверок является уведомлением о проведении периодической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График проведения проверок направляется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до 1 февраля соответствующего года субъектам контроля в порядке, установленном законодательством Республики Казахстан о государственных секретах.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Внесение изменений </w:t>
            </w:r>
            <w:r w:rsidRPr="006E56BF">
              <w:rPr>
                <w:rFonts w:ascii="Times New Roman" w:hAnsi="Times New Roman" w:cs="Times New Roman"/>
                <w:sz w:val="24"/>
                <w:szCs w:val="24"/>
              </w:rPr>
              <w:br/>
              <w:t>и дополнений в график проведения проверок осуществляется в случаях банкротства, ликвидации, реорганизации и изменения профиля работы субъекта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Субъекты контроля должны быть уведомлены о внесении изменений и дополнений в график проведения проверок не менее чем за десять рабочих дней до дня проведения периодической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Внеплановой проверкой является проверка, назначаемая уполномоченным органом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при наличии информации (результаты военно-экономических учений, оценки мобилизационной готовности) о конкретных фактах и обстоятельствах, </w:t>
            </w:r>
            <w:r w:rsidRPr="006E56BF">
              <w:rPr>
                <w:rFonts w:ascii="Times New Roman" w:hAnsi="Times New Roman" w:cs="Times New Roman"/>
                <w:sz w:val="24"/>
                <w:szCs w:val="24"/>
              </w:rPr>
              <w:lastRenderedPageBreak/>
              <w:t xml:space="preserve">свидетельствующих о неисполнении и (или) ненадлежащем исполнении субъектами контроля обязанностей по выполнению мероприятий </w:t>
            </w:r>
            <w:r w:rsidRPr="006E56BF">
              <w:rPr>
                <w:rFonts w:ascii="Times New Roman" w:hAnsi="Times New Roman" w:cs="Times New Roman"/>
                <w:sz w:val="24"/>
                <w:szCs w:val="24"/>
              </w:rPr>
              <w:br/>
              <w:t xml:space="preserve">по мобилизационной подготовке </w:t>
            </w:r>
            <w:r w:rsidRPr="006E56BF">
              <w:rPr>
                <w:rFonts w:ascii="Times New Roman" w:hAnsi="Times New Roman" w:cs="Times New Roman"/>
                <w:sz w:val="24"/>
                <w:szCs w:val="24"/>
              </w:rPr>
              <w:br/>
              <w:t>и мобилизации;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с целью контроля исполнения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Должностные лица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при проведении проверки имеют право:</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беспрепятственного доступа на территорию и в помещения субъекта (объекта) контроля в соответствии с предметом проверки при предъявлении документов, указанных в пункте 8 настоящей статьи;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получать документы (сведения) на бумажных и электронных носителях либо их копии для приобщения к акту о результатах проверки и предписанию об устранении выявленных нарушений, а также доступ к мобилизационным мощностям и материальным ценностям мобилизационного резерва, автоматизированным базам </w:t>
            </w:r>
            <w:r w:rsidRPr="006E56BF">
              <w:rPr>
                <w:rFonts w:ascii="Times New Roman" w:hAnsi="Times New Roman" w:cs="Times New Roman"/>
                <w:sz w:val="24"/>
                <w:szCs w:val="24"/>
              </w:rPr>
              <w:lastRenderedPageBreak/>
              <w:t>данных (информационным системам) в соответствии с предметом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привлекать специалистов, консультантов и экспертов государственных органов, подведомственных и иных организаций.</w:t>
            </w:r>
          </w:p>
          <w:p w:rsidR="00423726" w:rsidRPr="006E56BF" w:rsidRDefault="00C6532D"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5. Субъекты контроля либо </w:t>
            </w:r>
            <w:r w:rsidR="00423726" w:rsidRPr="006E56BF">
              <w:rPr>
                <w:rFonts w:ascii="Times New Roman" w:hAnsi="Times New Roman" w:cs="Times New Roman"/>
                <w:sz w:val="24"/>
                <w:szCs w:val="24"/>
              </w:rPr>
              <w:t>их уполномоченные представители при проведении проверки вправе: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не допускать к проверке должностных лиц уполномоченного </w:t>
            </w:r>
            <w:r w:rsidRPr="006E56BF">
              <w:rPr>
                <w:rFonts w:ascii="Times New Roman" w:hAnsi="Times New Roman" w:cs="Times New Roman"/>
                <w:b/>
                <w:sz w:val="24"/>
                <w:szCs w:val="24"/>
              </w:rPr>
              <w:t>органа в области мобилизационной подготовки</w:t>
            </w:r>
            <w:r w:rsidRPr="006E56BF">
              <w:rPr>
                <w:rFonts w:ascii="Times New Roman" w:hAnsi="Times New Roman" w:cs="Times New Roman"/>
                <w:sz w:val="24"/>
                <w:szCs w:val="24"/>
              </w:rPr>
              <w:t>, прибывших для проведения проверки, в случаях: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превышения либо истечения указанных в акте о назначении проверки сроков, не соответствующих срокам, установленным настоящим Законом;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отсутствия документов, предусмотренных пунктом 8 настоящей статьи;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продления сроков проверки свыше срока, установленного настоящим Законом;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обжаловать акт о результатах проверки, предписание об устранении выявленных </w:t>
            </w:r>
            <w:r w:rsidRPr="006E56BF">
              <w:rPr>
                <w:rFonts w:ascii="Times New Roman" w:hAnsi="Times New Roman" w:cs="Times New Roman"/>
                <w:sz w:val="24"/>
                <w:szCs w:val="24"/>
              </w:rPr>
              <w:lastRenderedPageBreak/>
              <w:t>нарушений в порядке, установленном законодательством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6. Субъекты контроля либо их уполномоченные представители при проведении проверки обязаны:</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обеспечить беспрепятственный доступ должностных лиц уполномоченного органа</w:t>
            </w:r>
            <w:r w:rsidRPr="006E56BF">
              <w:rPr>
                <w:rFonts w:ascii="Times New Roman" w:hAnsi="Times New Roman" w:cs="Times New Roman"/>
                <w:b/>
                <w:sz w:val="24"/>
                <w:szCs w:val="24"/>
              </w:rPr>
              <w:t xml:space="preserve"> в области мобилизационной подготовки</w:t>
            </w:r>
            <w:r w:rsidRPr="006E56BF">
              <w:rPr>
                <w:rFonts w:ascii="Times New Roman" w:hAnsi="Times New Roman" w:cs="Times New Roman"/>
                <w:sz w:val="24"/>
                <w:szCs w:val="24"/>
              </w:rPr>
              <w:t xml:space="preserve"> на территорию и в помещения субъекта (объекта)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с соблюдением требований, предусмотренных законодательством Республики Казахстан о государственных секретах и иных охраняемых законом тайнах, представлять должностным лицам уполномоченного органа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документы (сведения) на бумажных и электронных носителях либо их копии для приобщения к акту о результатах проверки и предписанию об устранении выявленных нарушений, а также доступ к мобилизационным мощностям и материальным ценностям мобилизационного резерва, автоматизированным базам </w:t>
            </w:r>
            <w:r w:rsidRPr="006E56BF">
              <w:rPr>
                <w:rFonts w:ascii="Times New Roman" w:hAnsi="Times New Roman" w:cs="Times New Roman"/>
                <w:sz w:val="24"/>
                <w:szCs w:val="24"/>
              </w:rPr>
              <w:lastRenderedPageBreak/>
              <w:t>данных (информационным системам) в соответствии с предметом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сделать отметку о получении на втором экземпляре акта о результатах проверки и предписания об устранении выявленных нарушений в день окончания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не допускать внесения изменений и дополнений в проверяемые документы (сведения) в период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обеспечить безопасность лиц, прибывших для проведения проверки, от вредных и опасных производственных факторов воздействия в соответствии с установленными для данного объекта нормативами.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7. Проверка проводится </w:t>
            </w:r>
            <w:r w:rsidRPr="006E56BF">
              <w:rPr>
                <w:rFonts w:ascii="Times New Roman" w:hAnsi="Times New Roman" w:cs="Times New Roman"/>
                <w:sz w:val="24"/>
                <w:szCs w:val="24"/>
              </w:rPr>
              <w:br/>
              <w:t xml:space="preserve">на основании акта </w:t>
            </w:r>
            <w:r w:rsidRPr="006E56BF">
              <w:rPr>
                <w:rFonts w:ascii="Times New Roman" w:hAnsi="Times New Roman" w:cs="Times New Roman"/>
                <w:sz w:val="24"/>
                <w:szCs w:val="24"/>
              </w:rPr>
              <w:br/>
              <w:t>о назначении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Акт о назначении проверки составляется в двух экземплярах.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 акте о назначении проверки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дата и номер регистрации в журнале учета актов 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наименование уполномоченного органа </w:t>
            </w:r>
            <w:r w:rsidRPr="006E56BF">
              <w:rPr>
                <w:rFonts w:ascii="Times New Roman" w:hAnsi="Times New Roman" w:cs="Times New Roman"/>
                <w:sz w:val="24"/>
                <w:szCs w:val="24"/>
              </w:rPr>
              <w:br/>
            </w:r>
            <w:r w:rsidRPr="006E56BF">
              <w:rPr>
                <w:rFonts w:ascii="Times New Roman" w:hAnsi="Times New Roman" w:cs="Times New Roman"/>
                <w:b/>
                <w:sz w:val="24"/>
                <w:szCs w:val="24"/>
              </w:rPr>
              <w:lastRenderedPageBreak/>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фамилии, имена, отчества (если они указаны в документе, удостоверяющем личность) </w:t>
            </w:r>
            <w:r w:rsidRPr="006E56BF">
              <w:rPr>
                <w:rFonts w:ascii="Times New Roman" w:hAnsi="Times New Roman" w:cs="Times New Roman"/>
                <w:sz w:val="24"/>
                <w:szCs w:val="24"/>
              </w:rPr>
              <w:br/>
              <w:t>и должности лиц, уполномоченных на проведение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сведения о специалистах, консультантах и экспертах государственных органов, подведомственных и иных организаций, привлекаемых для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 случае проверки филиала и (или) представительства юридического лица в акте о назначении проверки указываются</w:t>
            </w:r>
            <w:r w:rsidR="00C6532D" w:rsidRPr="006E56BF">
              <w:rPr>
                <w:rFonts w:ascii="Times New Roman" w:hAnsi="Times New Roman" w:cs="Times New Roman"/>
                <w:sz w:val="24"/>
                <w:szCs w:val="24"/>
              </w:rPr>
              <w:t xml:space="preserve"> </w:t>
            </w:r>
            <w:r w:rsidRPr="006E56BF">
              <w:rPr>
                <w:rFonts w:ascii="Times New Roman" w:hAnsi="Times New Roman" w:cs="Times New Roman"/>
                <w:sz w:val="24"/>
                <w:szCs w:val="24"/>
              </w:rPr>
              <w:t>его наименование и место нахождения;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6) предмет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срок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8) основания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9) подпись лица, уполномоченного подписывать акты, и печать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Акт о назначении проверки регистрируется в журнале учета актов 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Порядок ведения и форма журнала учета актов о назначении проверок утверждаются уполномоченным органом </w:t>
            </w:r>
            <w:r w:rsidRPr="006E56BF">
              <w:rPr>
                <w:rFonts w:ascii="Times New Roman" w:hAnsi="Times New Roman" w:cs="Times New Roman"/>
                <w:b/>
                <w:sz w:val="24"/>
                <w:szCs w:val="24"/>
              </w:rPr>
              <w:t>в области мобилизационной подготовки.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Акт о назначении проверки направляется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субъектам контроля в порядке, установленном законодательством Республики Казахстан о государственных секретах: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периодической проверки – не менее чем за семь рабочих дней до ее начала;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внеплановой проверки – не менее чем за сутки до ее начала.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8. Должностные лица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w:t>
            </w:r>
            <w:r w:rsidRPr="006E56BF">
              <w:rPr>
                <w:rFonts w:ascii="Times New Roman" w:hAnsi="Times New Roman" w:cs="Times New Roman"/>
                <w:sz w:val="24"/>
                <w:szCs w:val="24"/>
              </w:rPr>
              <w:br/>
              <w:t>при проверке обязаны предъявить субъекту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справку о наличии допуска к работе со сведениями, составляющими государственные секреты;</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2) идентификационную карту.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9. Срок проведения проверки устанавливается с учетом предмета проверки, а также объема предстоящих работ и не должен превышать семь рабочих дней.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Срок проведения проверки может быть продлен только один раз не более чем на пятнадцать рабочих дней. Продление осуществляется решением руководителя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Продление сроков проведения проверки оформляется дополнительным актом о продлении сроков проверки с уведомлением субъекта контроля, в котором указываются номер и дата регистрации предыдущего акта </w:t>
            </w:r>
            <w:r w:rsidRPr="006E56BF">
              <w:rPr>
                <w:rFonts w:ascii="Times New Roman" w:hAnsi="Times New Roman" w:cs="Times New Roman"/>
                <w:sz w:val="24"/>
                <w:szCs w:val="24"/>
              </w:rPr>
              <w:br/>
              <w:t>о назначении проверки и причины продления.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Дополнительный акт о продлении сроков проверки регистрируется в журнале учета актов 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Уведомление о продлении сроков проверки вручается субъекту контроля уполномоченным органом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за один рабочий день до </w:t>
            </w:r>
            <w:r w:rsidRPr="006E56BF">
              <w:rPr>
                <w:rFonts w:ascii="Times New Roman" w:hAnsi="Times New Roman" w:cs="Times New Roman"/>
                <w:sz w:val="24"/>
                <w:szCs w:val="24"/>
              </w:rPr>
              <w:lastRenderedPageBreak/>
              <w:t xml:space="preserve">продления </w:t>
            </w:r>
            <w:r w:rsidR="00C6532D" w:rsidRPr="006E56BF">
              <w:rPr>
                <w:rFonts w:ascii="Times New Roman" w:hAnsi="Times New Roman" w:cs="Times New Roman"/>
                <w:sz w:val="24"/>
                <w:szCs w:val="24"/>
              </w:rPr>
              <w:t xml:space="preserve">с уведомлением </w:t>
            </w:r>
            <w:r w:rsidRPr="006E56BF">
              <w:rPr>
                <w:rFonts w:ascii="Times New Roman" w:hAnsi="Times New Roman" w:cs="Times New Roman"/>
                <w:sz w:val="24"/>
                <w:szCs w:val="24"/>
              </w:rPr>
              <w:t xml:space="preserve">о вручении в порядке, установленном законодательством Республики Казахстан </w:t>
            </w:r>
            <w:r w:rsidRPr="006E56BF">
              <w:rPr>
                <w:rFonts w:ascii="Times New Roman" w:hAnsi="Times New Roman" w:cs="Times New Roman"/>
                <w:sz w:val="24"/>
                <w:szCs w:val="24"/>
              </w:rPr>
              <w:br/>
              <w:t>о государственных секретах.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10. По результатам проверки должностным лицом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осуществляющим проверку, составляются в двух экземплярах: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акт о результатах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предписание </w:t>
            </w:r>
            <w:r w:rsidRPr="006E56BF">
              <w:rPr>
                <w:rFonts w:ascii="Times New Roman" w:hAnsi="Times New Roman" w:cs="Times New Roman"/>
                <w:sz w:val="24"/>
                <w:szCs w:val="24"/>
              </w:rPr>
              <w:br/>
              <w:t>об устранении выявленных нарушений в случаях их выявления.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11. В акте о результатах проверки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дата, время и место составления акта;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наименование уполномоченного органа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номер и дата акта о назначении проверки, </w:t>
            </w:r>
            <w:r w:rsidRPr="006E56BF">
              <w:rPr>
                <w:rFonts w:ascii="Times New Roman" w:hAnsi="Times New Roman" w:cs="Times New Roman"/>
                <w:sz w:val="24"/>
                <w:szCs w:val="24"/>
              </w:rPr>
              <w:br/>
              <w:t>на основании которого проведена проверка;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фамилии, имена, отчества (если они указаны в документе, удостоверяющем личность) и </w:t>
            </w:r>
            <w:r w:rsidRPr="006E56BF">
              <w:rPr>
                <w:rFonts w:ascii="Times New Roman" w:hAnsi="Times New Roman" w:cs="Times New Roman"/>
                <w:sz w:val="24"/>
                <w:szCs w:val="24"/>
              </w:rPr>
              <w:lastRenderedPageBreak/>
              <w:t>должности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5) сведения о специалистах, консультантах и экспертах государственных органов, подведомственных и иных организаций, привлекаемых </w:t>
            </w:r>
            <w:r w:rsidRPr="006E56BF">
              <w:rPr>
                <w:rFonts w:ascii="Times New Roman" w:hAnsi="Times New Roman" w:cs="Times New Roman"/>
                <w:sz w:val="24"/>
                <w:szCs w:val="24"/>
              </w:rPr>
              <w:br/>
              <w:t>для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6)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период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8) сведения о результатах проверки, в том числе о выявленных нарушениях и их характере;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9) сведения об ознакомлении или об отказе </w:t>
            </w:r>
            <w:r w:rsidRPr="006E56BF">
              <w:rPr>
                <w:rFonts w:ascii="Times New Roman" w:hAnsi="Times New Roman" w:cs="Times New Roman"/>
                <w:sz w:val="24"/>
                <w:szCs w:val="24"/>
              </w:rPr>
              <w:br/>
              <w:t xml:space="preserve">в ознакомлении с актом </w:t>
            </w:r>
            <w:r w:rsidRPr="006E56BF">
              <w:rPr>
                <w:rFonts w:ascii="Times New Roman" w:hAnsi="Times New Roman" w:cs="Times New Roman"/>
                <w:sz w:val="24"/>
                <w:szCs w:val="24"/>
              </w:rPr>
              <w:br/>
              <w:t xml:space="preserve">о результатах проверки субъекта контроля, а также лиц, присутствовавших при проведении проверки, их подписи или запись </w:t>
            </w:r>
            <w:r w:rsidRPr="006E56BF">
              <w:rPr>
                <w:rFonts w:ascii="Times New Roman" w:hAnsi="Times New Roman" w:cs="Times New Roman"/>
                <w:sz w:val="24"/>
                <w:szCs w:val="24"/>
              </w:rPr>
              <w:br/>
              <w:t>об отказе от подписи;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10) подпись должностных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К акту о результатах проверки прилагаются при их наличии документы, связанные с результатами проверки, или их копии.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12. В случае выявления нарушений законодательства Республики Казахстан в области мобилизационной подготовки и мобилизации при проведении проверок составляется предписание </w:t>
            </w:r>
            <w:r w:rsidRPr="006E56BF">
              <w:rPr>
                <w:rFonts w:ascii="Times New Roman" w:hAnsi="Times New Roman" w:cs="Times New Roman"/>
                <w:sz w:val="24"/>
                <w:szCs w:val="24"/>
              </w:rPr>
              <w:br/>
              <w:t>об устранении выявленных нарушений, в котором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дата, время и место составления предписания </w:t>
            </w:r>
            <w:r w:rsidRPr="006E56BF">
              <w:rPr>
                <w:rFonts w:ascii="Times New Roman" w:hAnsi="Times New Roman" w:cs="Times New Roman"/>
                <w:sz w:val="24"/>
                <w:szCs w:val="24"/>
              </w:rPr>
              <w:br/>
              <w:t xml:space="preserve">об устранении выявленных нарушений; </w:t>
            </w:r>
            <w:r w:rsidRPr="006E56BF">
              <w:rPr>
                <w:rFonts w:ascii="Times New Roman" w:hAnsi="Times New Roman" w:cs="Times New Roman"/>
                <w:sz w:val="24"/>
                <w:szCs w:val="24"/>
              </w:rPr>
              <w:tab/>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фамилии, имена, отчества (если они указаны в документе, удостоверяющем личность) </w:t>
            </w:r>
            <w:r w:rsidRPr="006E56BF">
              <w:rPr>
                <w:rFonts w:ascii="Times New Roman" w:hAnsi="Times New Roman" w:cs="Times New Roman"/>
                <w:sz w:val="24"/>
                <w:szCs w:val="24"/>
              </w:rPr>
              <w:br/>
              <w:t>и должности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номер и дата акта о результатах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выявленные нарушения и требование об их устранении;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6) сроки исполнения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порядок обжалования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Предписание об устранении выявленных нарушений является обязательным для исполнения субъектами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13. Один экземпляр акта </w:t>
            </w:r>
            <w:r w:rsidRPr="006E56BF">
              <w:rPr>
                <w:rFonts w:ascii="Times New Roman" w:hAnsi="Times New Roman" w:cs="Times New Roman"/>
                <w:sz w:val="24"/>
                <w:szCs w:val="24"/>
              </w:rPr>
              <w:br/>
              <w:t xml:space="preserve">о результатах проверки </w:t>
            </w:r>
            <w:r w:rsidRPr="006E56BF">
              <w:rPr>
                <w:rFonts w:ascii="Times New Roman" w:hAnsi="Times New Roman" w:cs="Times New Roman"/>
                <w:sz w:val="24"/>
                <w:szCs w:val="24"/>
              </w:rPr>
              <w:br/>
              <w:t xml:space="preserve">с предписанием об устранении выявленных нарушений (при их наличии), копиями приложений, за исключением копий документов, имеющихся в оригинале у субъекта контроля, вручается субъекту контроля в порядке, установленном законодательством Республики Казахстан о государственных секретах, для ознакомления </w:t>
            </w:r>
            <w:r w:rsidRPr="006E56BF">
              <w:rPr>
                <w:rFonts w:ascii="Times New Roman" w:hAnsi="Times New Roman" w:cs="Times New Roman"/>
                <w:sz w:val="24"/>
                <w:szCs w:val="24"/>
              </w:rPr>
              <w:br/>
              <w:t>и принятия мер по устранению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случае наличия замечаний </w:t>
            </w:r>
            <w:r w:rsidRPr="006E56BF">
              <w:rPr>
                <w:rFonts w:ascii="Times New Roman" w:hAnsi="Times New Roman" w:cs="Times New Roman"/>
                <w:sz w:val="24"/>
                <w:szCs w:val="24"/>
              </w:rPr>
              <w:br/>
              <w:t xml:space="preserve">и (или) возражений по результатам проверки субъект контроля излагает их в письменном виде. </w:t>
            </w:r>
            <w:r w:rsidRPr="006E56BF">
              <w:rPr>
                <w:rFonts w:ascii="Times New Roman" w:hAnsi="Times New Roman" w:cs="Times New Roman"/>
                <w:sz w:val="24"/>
                <w:szCs w:val="24"/>
              </w:rPr>
              <w:br/>
              <w:t xml:space="preserve">Замечания и (или) возражения прилагаются к акту </w:t>
            </w:r>
            <w:r w:rsidRPr="006E56BF">
              <w:rPr>
                <w:rFonts w:ascii="Times New Roman" w:hAnsi="Times New Roman" w:cs="Times New Roman"/>
                <w:sz w:val="24"/>
                <w:szCs w:val="24"/>
              </w:rPr>
              <w:br/>
              <w:t>о результатах проверки, о чем делается соответствующая отметка.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Уполномоченный орган </w:t>
            </w:r>
            <w:r w:rsidRPr="006E56BF">
              <w:rPr>
                <w:rFonts w:ascii="Times New Roman" w:hAnsi="Times New Roman" w:cs="Times New Roman"/>
                <w:sz w:val="24"/>
                <w:szCs w:val="24"/>
              </w:rPr>
              <w:br/>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должен рассмотреть замечания и (или) возражения субъекта контроля </w:t>
            </w:r>
            <w:r w:rsidRPr="006E56BF">
              <w:rPr>
                <w:rFonts w:ascii="Times New Roman" w:hAnsi="Times New Roman" w:cs="Times New Roman"/>
                <w:sz w:val="24"/>
                <w:szCs w:val="24"/>
              </w:rPr>
              <w:br/>
              <w:t xml:space="preserve">к акту о результатах проверки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и предписанию об устранении выявленных нарушений и в течение тридцати рабочих дней дать мотивированный ответ.</w:t>
            </w:r>
          </w:p>
          <w:p w:rsidR="00C6532D"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 случае отказа в принятии акта о результатах проверки и предписания об устранении выявленных нарушений составляется протокол, который подписывается должностными лицами, осуществляющими проверку, и руководителем субъекта контроля либо его уполномоченным представителем.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Субъект контроля вправе отказаться от подписания протокола, дав письменное объяснение о причине отказа.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14. Завершением срока проверки считается день вручения субъекту контроля акта </w:t>
            </w:r>
            <w:r w:rsidRPr="006E56BF">
              <w:rPr>
                <w:rFonts w:ascii="Times New Roman" w:hAnsi="Times New Roman" w:cs="Times New Roman"/>
                <w:sz w:val="24"/>
                <w:szCs w:val="24"/>
              </w:rPr>
              <w:br/>
              <w:t>о результатах проверки не позднее срока окончания проверки, указанного в акте о назначении проверки или дополнительном акте о продлении сроков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15. Сроки исполнения предписания об устранении выявленных нарушений определяются с учетом обстоятельств, оказывающих влияние на реальную возможность </w:t>
            </w:r>
            <w:r w:rsidRPr="006E56BF">
              <w:rPr>
                <w:rFonts w:ascii="Times New Roman" w:hAnsi="Times New Roman" w:cs="Times New Roman"/>
                <w:sz w:val="24"/>
                <w:szCs w:val="24"/>
              </w:rPr>
              <w:lastRenderedPageBreak/>
              <w:t xml:space="preserve">его исполнения, но не менее тридцати календарных дней со дня вручения предписания </w:t>
            </w:r>
            <w:r w:rsidRPr="006E56BF">
              <w:rPr>
                <w:rFonts w:ascii="Times New Roman" w:hAnsi="Times New Roman" w:cs="Times New Roman"/>
                <w:sz w:val="24"/>
                <w:szCs w:val="24"/>
              </w:rPr>
              <w:br/>
              <w:t>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При определении сроков исполнения предписания </w:t>
            </w:r>
            <w:r w:rsidRPr="006E56BF">
              <w:rPr>
                <w:rFonts w:ascii="Times New Roman" w:hAnsi="Times New Roman" w:cs="Times New Roman"/>
                <w:sz w:val="24"/>
                <w:szCs w:val="24"/>
              </w:rPr>
              <w:br/>
              <w:t>об устранении выявленных нарушений, указанных в предписании, учитываются: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наличие у субъекта контроля организационных, технических возможностей </w:t>
            </w:r>
            <w:r w:rsidRPr="006E56BF">
              <w:rPr>
                <w:rFonts w:ascii="Times New Roman" w:hAnsi="Times New Roman" w:cs="Times New Roman"/>
                <w:sz w:val="24"/>
                <w:szCs w:val="24"/>
              </w:rPr>
              <w:br/>
              <w:t>по устранению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сроки получения </w:t>
            </w:r>
            <w:r w:rsidRPr="006E56BF">
              <w:rPr>
                <w:rFonts w:ascii="Times New Roman" w:hAnsi="Times New Roman" w:cs="Times New Roman"/>
                <w:sz w:val="24"/>
                <w:szCs w:val="24"/>
              </w:rPr>
              <w:br/>
              <w:t>в государственных органах обязательных заключений, согласований и других документов, установленных законами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своевременность, полнота выделения или отсутствие поступления бюджетных средств </w:t>
            </w:r>
            <w:r w:rsidRPr="006E56BF">
              <w:rPr>
                <w:rFonts w:ascii="Times New Roman" w:hAnsi="Times New Roman" w:cs="Times New Roman"/>
                <w:sz w:val="24"/>
                <w:szCs w:val="24"/>
              </w:rPr>
              <w:br/>
              <w:t xml:space="preserve">на мобилизационную подготовку </w:t>
            </w:r>
            <w:r w:rsidRPr="006E56BF">
              <w:rPr>
                <w:rFonts w:ascii="Times New Roman" w:hAnsi="Times New Roman" w:cs="Times New Roman"/>
                <w:sz w:val="24"/>
                <w:szCs w:val="24"/>
              </w:rPr>
              <w:br/>
              <w:t xml:space="preserve">и мобилизацию, финансируемые </w:t>
            </w:r>
            <w:r w:rsidRPr="006E56BF">
              <w:rPr>
                <w:rFonts w:ascii="Times New Roman" w:hAnsi="Times New Roman" w:cs="Times New Roman"/>
                <w:sz w:val="24"/>
                <w:szCs w:val="24"/>
              </w:rPr>
              <w:br/>
              <w:t xml:space="preserve">из государственного бюджета, </w:t>
            </w:r>
            <w:r w:rsidRPr="006E56BF">
              <w:rPr>
                <w:rFonts w:ascii="Times New Roman" w:hAnsi="Times New Roman" w:cs="Times New Roman"/>
                <w:sz w:val="24"/>
                <w:szCs w:val="24"/>
              </w:rPr>
              <w:br/>
              <w:t>при наличии подтверждающих документов в соответствии с бюджетным законодательством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16. По истечении срока устранения нарушений, </w:t>
            </w:r>
            <w:r w:rsidRPr="006E56BF">
              <w:rPr>
                <w:rFonts w:ascii="Times New Roman" w:hAnsi="Times New Roman" w:cs="Times New Roman"/>
                <w:sz w:val="24"/>
                <w:szCs w:val="24"/>
              </w:rPr>
              <w:lastRenderedPageBreak/>
              <w:t xml:space="preserve">установленного в предписании об устранении выявленных нарушений, субъект контроля в течение срока, установленного в предписании, обязан предоставить в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информацию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случае </w:t>
            </w:r>
            <w:r w:rsidRPr="006E56BF">
              <w:rPr>
                <w:rFonts w:ascii="Times New Roman" w:hAnsi="Times New Roman" w:cs="Times New Roman"/>
                <w:b/>
                <w:sz w:val="24"/>
                <w:szCs w:val="24"/>
              </w:rPr>
              <w:t>непредоставления</w:t>
            </w:r>
            <w:r w:rsidRPr="006E56BF">
              <w:rPr>
                <w:rFonts w:ascii="Times New Roman" w:hAnsi="Times New Roman" w:cs="Times New Roman"/>
                <w:sz w:val="24"/>
                <w:szCs w:val="24"/>
              </w:rPr>
              <w:t xml:space="preserve"> информации уполномоченный орган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вправе назначить внеплановую проверку в соответствии с подпунктом 2) пункта 3 настоящей статьи.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17. Если в результате проведения проверки будут выявлены факты неисполнения </w:t>
            </w:r>
            <w:r w:rsidRPr="006E56BF">
              <w:rPr>
                <w:rFonts w:ascii="Times New Roman" w:hAnsi="Times New Roman" w:cs="Times New Roman"/>
                <w:sz w:val="24"/>
                <w:szCs w:val="24"/>
              </w:rPr>
              <w:br/>
              <w:t xml:space="preserve">и (или) ненадлежащего исполнения субъектом контроля обязанностей по исполнению мероприятий, предусмотренных актом </w:t>
            </w:r>
            <w:r w:rsidRPr="006E56BF">
              <w:rPr>
                <w:rFonts w:ascii="Times New Roman" w:hAnsi="Times New Roman" w:cs="Times New Roman"/>
                <w:sz w:val="24"/>
                <w:szCs w:val="24"/>
              </w:rPr>
              <w:br/>
              <w:t xml:space="preserve">о назначении проверки, </w:t>
            </w:r>
            <w:r w:rsidRPr="006E56BF">
              <w:rPr>
                <w:rFonts w:ascii="Times New Roman" w:hAnsi="Times New Roman" w:cs="Times New Roman"/>
                <w:sz w:val="24"/>
                <w:szCs w:val="24"/>
              </w:rPr>
              <w:br/>
              <w:t xml:space="preserve">за исключением обстоятельств, указанных в пункте 15 настоящей статьи, должностное лицо уполномоченного органа </w:t>
            </w:r>
            <w:r w:rsidRPr="006E56BF">
              <w:rPr>
                <w:rFonts w:ascii="Times New Roman" w:hAnsi="Times New Roman" w:cs="Times New Roman"/>
                <w:b/>
                <w:sz w:val="24"/>
                <w:szCs w:val="24"/>
              </w:rPr>
              <w:t>в области мобилизационной подготовки</w:t>
            </w:r>
            <w:r w:rsidRPr="006E56BF">
              <w:rPr>
                <w:rFonts w:ascii="Times New Roman" w:hAnsi="Times New Roman" w:cs="Times New Roman"/>
                <w:sz w:val="24"/>
                <w:szCs w:val="24"/>
              </w:rPr>
              <w:t xml:space="preserve"> </w:t>
            </w:r>
            <w:r w:rsidRPr="006E56BF">
              <w:rPr>
                <w:rFonts w:ascii="Times New Roman" w:hAnsi="Times New Roman" w:cs="Times New Roman"/>
                <w:sz w:val="24"/>
                <w:szCs w:val="24"/>
              </w:rPr>
              <w:br/>
              <w:t xml:space="preserve">в соответствии с компетенцией, предусмотренной законодательством Республики </w:t>
            </w:r>
            <w:r w:rsidRPr="006E56BF">
              <w:rPr>
                <w:rFonts w:ascii="Times New Roman" w:hAnsi="Times New Roman" w:cs="Times New Roman"/>
                <w:sz w:val="24"/>
                <w:szCs w:val="24"/>
              </w:rPr>
              <w:lastRenderedPageBreak/>
              <w:t xml:space="preserve">Казахстан, принимает меры </w:t>
            </w:r>
            <w:r w:rsidRPr="006E56BF">
              <w:rPr>
                <w:rFonts w:ascii="Times New Roman" w:hAnsi="Times New Roman" w:cs="Times New Roman"/>
                <w:sz w:val="24"/>
                <w:szCs w:val="24"/>
              </w:rPr>
              <w:br/>
              <w:t xml:space="preserve">по привлечению субъекта контроля, допустившего нарушения, </w:t>
            </w:r>
            <w:r w:rsidRPr="006E56BF">
              <w:rPr>
                <w:rFonts w:ascii="Times New Roman" w:hAnsi="Times New Roman" w:cs="Times New Roman"/>
                <w:sz w:val="24"/>
                <w:szCs w:val="24"/>
              </w:rPr>
              <w:br/>
              <w:t>к ответственности, установленной законами Республики Казахстан.</w:t>
            </w:r>
          </w:p>
        </w:tc>
        <w:tc>
          <w:tcPr>
            <w:tcW w:w="4253" w:type="dxa"/>
            <w:shd w:val="clear" w:color="auto" w:fill="auto"/>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Статья 19-2. Порядок проведения государственного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Государственный контроль проводит уполномоченный орган </w:t>
            </w:r>
            <w:r w:rsidRPr="006E56BF">
              <w:rPr>
                <w:rFonts w:ascii="Times New Roman" w:hAnsi="Times New Roman" w:cs="Times New Roman"/>
                <w:sz w:val="24"/>
                <w:szCs w:val="24"/>
              </w:rPr>
              <w:br/>
              <w:t xml:space="preserve">в форме периодических </w:t>
            </w:r>
            <w:r w:rsidRPr="006E56BF">
              <w:rPr>
                <w:rFonts w:ascii="Times New Roman" w:hAnsi="Times New Roman" w:cs="Times New Roman"/>
                <w:sz w:val="24"/>
                <w:szCs w:val="24"/>
              </w:rPr>
              <w:br/>
              <w:t>и внеплановых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Периодическая проверка проводится не чаще одного раза в три года в соответствии с графиком проведения проверок, утвержденным уполномоченным органом.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Уполномоченный орган </w:t>
            </w:r>
            <w:r w:rsidRPr="006E56BF">
              <w:rPr>
                <w:rFonts w:ascii="Times New Roman" w:hAnsi="Times New Roman" w:cs="Times New Roman"/>
                <w:sz w:val="24"/>
                <w:szCs w:val="24"/>
              </w:rPr>
              <w:br/>
              <w:t xml:space="preserve">разрабатывает и не позднее </w:t>
            </w:r>
            <w:r w:rsidRPr="006E56BF">
              <w:rPr>
                <w:rFonts w:ascii="Times New Roman" w:hAnsi="Times New Roman" w:cs="Times New Roman"/>
                <w:b/>
                <w:sz w:val="24"/>
                <w:szCs w:val="24"/>
              </w:rPr>
              <w:t>20 января</w:t>
            </w:r>
            <w:r w:rsidRPr="006E56BF">
              <w:rPr>
                <w:rFonts w:ascii="Times New Roman" w:hAnsi="Times New Roman" w:cs="Times New Roman"/>
                <w:sz w:val="24"/>
                <w:szCs w:val="24"/>
              </w:rPr>
              <w:t xml:space="preserve"> года проверки, утверждает график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График проведения проверок включает:</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регистрационный номер </w:t>
            </w:r>
            <w:r w:rsidRPr="006E56BF">
              <w:rPr>
                <w:rFonts w:ascii="Times New Roman" w:hAnsi="Times New Roman" w:cs="Times New Roman"/>
                <w:sz w:val="24"/>
                <w:szCs w:val="24"/>
              </w:rPr>
              <w:br/>
              <w:t>и дату утверждения графика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наименование уполномоченного органа;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наименование субъектов (объектов) контроля, их места нахождения;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предмет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сроки проведения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6) подпись лица, уполномоченного подписывать график проведения проверок, и печать уполномоченного органа.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График проведения проверок является уведомлением о проведении периодической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График проведения проверок направляется уполномоченным органом до 1 февраля соответствующего года субъектам контроля в порядке, установленном законодательством Республики Казахстан о государственных секретах.</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t xml:space="preserve">Внесение изменений </w:t>
            </w:r>
            <w:r w:rsidRPr="006E56BF">
              <w:rPr>
                <w:rFonts w:ascii="Times New Roman" w:hAnsi="Times New Roman" w:cs="Times New Roman"/>
                <w:sz w:val="24"/>
                <w:szCs w:val="24"/>
              </w:rPr>
              <w:br/>
              <w:t>и дополнений в график проведения проверок осуществляется в случаях банкротства, ликвидации, реорганизации и изменения профиля работы субъекта контроля</w:t>
            </w:r>
            <w:r w:rsidRPr="006E56BF">
              <w:rPr>
                <w:rFonts w:ascii="Times New Roman" w:hAnsi="Times New Roman" w:cs="Times New Roman"/>
                <w:b/>
                <w:sz w:val="24"/>
                <w:szCs w:val="24"/>
              </w:rPr>
              <w:t>,</w:t>
            </w:r>
            <w:r w:rsidRPr="006E56BF">
              <w:rPr>
                <w:rFonts w:ascii="Times New Roman" w:hAnsi="Times New Roman" w:cs="Times New Roman"/>
                <w:sz w:val="24"/>
                <w:szCs w:val="24"/>
              </w:rPr>
              <w:t xml:space="preserve"> </w:t>
            </w:r>
            <w:r w:rsidRPr="006E56BF">
              <w:rPr>
                <w:rFonts w:ascii="Times New Roman" w:hAnsi="Times New Roman" w:cs="Times New Roman"/>
                <w:b/>
                <w:sz w:val="24"/>
                <w:szCs w:val="24"/>
              </w:rPr>
              <w:t xml:space="preserve">а также </w:t>
            </w:r>
            <w:r w:rsidRPr="006E56BF">
              <w:rPr>
                <w:rFonts w:ascii="Times New Roman" w:hAnsi="Times New Roman" w:cs="Times New Roman"/>
                <w:b/>
                <w:sz w:val="24"/>
                <w:szCs w:val="24"/>
              </w:rPr>
              <w:lastRenderedPageBreak/>
              <w:t xml:space="preserve">при ухудшении санитарно-эпидемиологической, эпизоотический </w:t>
            </w:r>
            <w:r w:rsidR="006B349A" w:rsidRPr="006E56BF">
              <w:rPr>
                <w:rFonts w:ascii="Times New Roman" w:hAnsi="Times New Roman" w:cs="Times New Roman"/>
                <w:b/>
                <w:sz w:val="24"/>
                <w:szCs w:val="24"/>
              </w:rPr>
              <w:br/>
            </w:r>
            <w:r w:rsidRPr="006E56BF">
              <w:rPr>
                <w:rFonts w:ascii="Times New Roman" w:hAnsi="Times New Roman" w:cs="Times New Roman"/>
                <w:b/>
                <w:sz w:val="24"/>
                <w:szCs w:val="24"/>
              </w:rPr>
              <w:t>и эпифитологической обстановки объявлении чрезвычайной ситуации и ведения чрезвычайного положения на проверяемой местности, исключающих возможность проверки.</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При наступлении случаев, указанных в части четвертой настоящего пункта, проведение проверки может быть приостановлено и возобновлено </w:t>
            </w:r>
            <w:r w:rsidRPr="006E56BF">
              <w:rPr>
                <w:rFonts w:ascii="Times New Roman" w:hAnsi="Times New Roman" w:cs="Times New Roman"/>
                <w:b/>
                <w:sz w:val="24"/>
                <w:szCs w:val="24"/>
              </w:rPr>
              <w:br/>
              <w:t>после снятия указанных ограничений в порядке, установленном законодательством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Внеплановой проверкой является проверка, назначаемая уполномоченным органом: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при наличии информации (результаты военно-экономических учений, оценки мобилизационной готовности) о конкретных фактах </w:t>
            </w:r>
            <w:r w:rsidRPr="006E56BF">
              <w:rPr>
                <w:rFonts w:ascii="Times New Roman" w:hAnsi="Times New Roman" w:cs="Times New Roman"/>
                <w:sz w:val="24"/>
                <w:szCs w:val="24"/>
              </w:rPr>
              <w:br/>
              <w:t>и обстоятельствах, свидетельствующих о неисполнении и (или) ненадлежащем исполнении субъектами контроля обязанностей по выполнению мероприятий по мобилизационной подготовке и мобилизации;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2) с целью контроля исполнения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Должностные лица уполномоченного органа при проведении проверки имеют право:</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беспрепятственного доступа на территорию и в помещения субъекта (объекта) контроля в соответствии с предметом проверки при предъявлении документов, указанных в пункте 8 настоящей статьи;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получать документы (сведения) на бумажных и электронных носителях либо их копии для приобщения к акту о результатах проверки и предписанию об устранении выявленных нарушений, а также доступ к мобилизационным мощностям и материальным ценностям мобилизационного резерва, автоматизированным базам данных (информационным системам) в соответствии с предметом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привлекать специалистов, консультантов и экспертов государственных органов, подведомственных и иных организаций.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5. Субъекты контроля либо </w:t>
            </w:r>
            <w:r w:rsidRPr="006E56BF">
              <w:rPr>
                <w:rFonts w:ascii="Times New Roman" w:hAnsi="Times New Roman" w:cs="Times New Roman"/>
                <w:sz w:val="24"/>
                <w:szCs w:val="24"/>
              </w:rPr>
              <w:br/>
              <w:t xml:space="preserve">их уполномоченные представители </w:t>
            </w:r>
            <w:r w:rsidRPr="006E56BF">
              <w:rPr>
                <w:rFonts w:ascii="Times New Roman" w:hAnsi="Times New Roman" w:cs="Times New Roman"/>
                <w:sz w:val="24"/>
                <w:szCs w:val="24"/>
              </w:rPr>
              <w:br/>
              <w:t>при проведении проверки вправе: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1) не допускать к проверке должностных лиц уполномоченного органа, прибывших для проведения проверки, в случаях: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превышения либо истечения указанных в акте о назначении проверки сроков, не соответствующих срокам, установленным настоящим Законом;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отсутствия документов, предусмотренных пунктом 8 настоящей статьи;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продления сроков проверки свыше срока, установленного настоящим Законом;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обжаловать акт о результатах проверки, предписание об устранении выявленных нарушений в порядке, установленном законодательством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6. Субъекты контроля либо </w:t>
            </w:r>
            <w:r w:rsidRPr="006E56BF">
              <w:rPr>
                <w:rFonts w:ascii="Times New Roman" w:hAnsi="Times New Roman" w:cs="Times New Roman"/>
                <w:sz w:val="24"/>
                <w:szCs w:val="24"/>
              </w:rPr>
              <w:br/>
              <w:t>их уполномоченные представители при проведении проверки обязаны:</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обеспечить беспрепятственный доступ должностных лиц уполномоченного органа на территорию и в помещения субъекта (объекта)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с соблюдением требований, предусмотренных законодательством Республики Казахстан </w:t>
            </w:r>
            <w:r w:rsidRPr="006E56BF">
              <w:rPr>
                <w:rFonts w:ascii="Times New Roman" w:hAnsi="Times New Roman" w:cs="Times New Roman"/>
                <w:sz w:val="24"/>
                <w:szCs w:val="24"/>
              </w:rPr>
              <w:br/>
              <w:t xml:space="preserve">о государственных секретах и иных </w:t>
            </w:r>
            <w:r w:rsidRPr="006E56BF">
              <w:rPr>
                <w:rFonts w:ascii="Times New Roman" w:hAnsi="Times New Roman" w:cs="Times New Roman"/>
                <w:sz w:val="24"/>
                <w:szCs w:val="24"/>
              </w:rPr>
              <w:lastRenderedPageBreak/>
              <w:t xml:space="preserve">охраняемых законом тайнах, представлять должностным лицам уполномоченного органа документы (сведения) на бумажных и электронных носителях либо их копии </w:t>
            </w:r>
            <w:r w:rsidRPr="006E56BF">
              <w:rPr>
                <w:rFonts w:ascii="Times New Roman" w:hAnsi="Times New Roman" w:cs="Times New Roman"/>
                <w:sz w:val="24"/>
                <w:szCs w:val="24"/>
              </w:rPr>
              <w:br/>
              <w:t xml:space="preserve">для приобщения к акту о результатах проверки и предписанию </w:t>
            </w:r>
            <w:r w:rsidRPr="006E56BF">
              <w:rPr>
                <w:rFonts w:ascii="Times New Roman" w:hAnsi="Times New Roman" w:cs="Times New Roman"/>
                <w:sz w:val="24"/>
                <w:szCs w:val="24"/>
              </w:rPr>
              <w:br/>
              <w:t>об устранении выявленных нарушений,</w:t>
            </w:r>
            <w:r w:rsidRPr="006E56BF">
              <w:rPr>
                <w:rFonts w:ascii="Times New Roman" w:hAnsi="Times New Roman" w:cs="Times New Roman"/>
                <w:sz w:val="24"/>
                <w:szCs w:val="24"/>
              </w:rPr>
              <w:br/>
              <w:t xml:space="preserve">а также доступ к мобилизационным мощностям и материальным ценностям мобилизационного резерва, автоматизированным базам данных (информационным системам) </w:t>
            </w:r>
            <w:r w:rsidRPr="006E56BF">
              <w:rPr>
                <w:rFonts w:ascii="Times New Roman" w:hAnsi="Times New Roman" w:cs="Times New Roman"/>
                <w:sz w:val="24"/>
                <w:szCs w:val="24"/>
              </w:rPr>
              <w:br/>
              <w:t>в соответствии с предметом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сделать отметку о получении на втором экземпляре акта </w:t>
            </w:r>
            <w:r w:rsidRPr="006E56BF">
              <w:rPr>
                <w:rFonts w:ascii="Times New Roman" w:hAnsi="Times New Roman" w:cs="Times New Roman"/>
                <w:sz w:val="24"/>
                <w:szCs w:val="24"/>
              </w:rPr>
              <w:br/>
              <w:t xml:space="preserve">о результатах проверки и предписания </w:t>
            </w:r>
            <w:r w:rsidRPr="006E56BF">
              <w:rPr>
                <w:rFonts w:ascii="Times New Roman" w:hAnsi="Times New Roman" w:cs="Times New Roman"/>
                <w:sz w:val="24"/>
                <w:szCs w:val="24"/>
              </w:rPr>
              <w:br/>
              <w:t>об устранении выявленных нарушений в день окончания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не допускать внесения изменений и дополнений </w:t>
            </w:r>
            <w:r w:rsidRPr="006E56BF">
              <w:rPr>
                <w:rFonts w:ascii="Times New Roman" w:hAnsi="Times New Roman" w:cs="Times New Roman"/>
                <w:sz w:val="24"/>
                <w:szCs w:val="24"/>
              </w:rPr>
              <w:br/>
              <w:t xml:space="preserve">в проверяемые документы (сведения) </w:t>
            </w:r>
            <w:r w:rsidRPr="006E56BF">
              <w:rPr>
                <w:rFonts w:ascii="Times New Roman" w:hAnsi="Times New Roman" w:cs="Times New Roman"/>
                <w:sz w:val="24"/>
                <w:szCs w:val="24"/>
              </w:rPr>
              <w:br/>
              <w:t>в период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5) обеспечить безопасность лиц, прибывших для проведения проверки, от вредных и опасных производственных факторов воздействия в соответствии </w:t>
            </w:r>
            <w:r w:rsidRPr="006E56BF">
              <w:rPr>
                <w:rFonts w:ascii="Times New Roman" w:hAnsi="Times New Roman" w:cs="Times New Roman"/>
                <w:sz w:val="24"/>
                <w:szCs w:val="24"/>
              </w:rPr>
              <w:br/>
              <w:t>с установленными для данного объекта нормативами.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Проверка проводится на основании акта о назначении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Акт о назначении проверки составляется в двух экземплярах.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 акте о назначении проверки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дата и номер регистрации </w:t>
            </w:r>
            <w:r w:rsidRPr="006E56BF">
              <w:rPr>
                <w:rFonts w:ascii="Times New Roman" w:hAnsi="Times New Roman" w:cs="Times New Roman"/>
                <w:sz w:val="24"/>
                <w:szCs w:val="24"/>
              </w:rPr>
              <w:br/>
              <w:t>в журнале учета актов 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наименование уполномоченного органа;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фамилии, имена, отчества (если они указаны в документе, удостоверяющем личность) </w:t>
            </w:r>
            <w:r w:rsidR="006B349A" w:rsidRPr="006E56BF">
              <w:rPr>
                <w:rFonts w:ascii="Times New Roman" w:hAnsi="Times New Roman" w:cs="Times New Roman"/>
                <w:sz w:val="24"/>
                <w:szCs w:val="24"/>
              </w:rPr>
              <w:br/>
            </w:r>
            <w:r w:rsidRPr="006E56BF">
              <w:rPr>
                <w:rFonts w:ascii="Times New Roman" w:hAnsi="Times New Roman" w:cs="Times New Roman"/>
                <w:sz w:val="24"/>
                <w:szCs w:val="24"/>
              </w:rPr>
              <w:t xml:space="preserve">и должности лиц, уполномоченных </w:t>
            </w:r>
            <w:r w:rsidR="006B349A" w:rsidRPr="006E56BF">
              <w:rPr>
                <w:rFonts w:ascii="Times New Roman" w:hAnsi="Times New Roman" w:cs="Times New Roman"/>
                <w:sz w:val="24"/>
                <w:szCs w:val="24"/>
              </w:rPr>
              <w:br/>
            </w:r>
            <w:r w:rsidRPr="006E56BF">
              <w:rPr>
                <w:rFonts w:ascii="Times New Roman" w:hAnsi="Times New Roman" w:cs="Times New Roman"/>
                <w:sz w:val="24"/>
                <w:szCs w:val="24"/>
              </w:rPr>
              <w:t>на проведение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сведения о специалистах, </w:t>
            </w:r>
            <w:r w:rsidR="00C6532D" w:rsidRPr="006E56BF">
              <w:rPr>
                <w:rFonts w:ascii="Times New Roman" w:hAnsi="Times New Roman" w:cs="Times New Roman"/>
                <w:sz w:val="24"/>
                <w:szCs w:val="24"/>
              </w:rPr>
              <w:t>консультантах экспертах</w:t>
            </w:r>
            <w:r w:rsidRPr="006E56BF">
              <w:rPr>
                <w:rFonts w:ascii="Times New Roman" w:hAnsi="Times New Roman" w:cs="Times New Roman"/>
                <w:sz w:val="24"/>
                <w:szCs w:val="24"/>
              </w:rPr>
              <w:t xml:space="preserve"> государственных органов, подведомственных и иных организаций, привлекаемых</w:t>
            </w:r>
            <w:r w:rsidR="00C6532D" w:rsidRPr="006E56BF">
              <w:rPr>
                <w:rFonts w:ascii="Times New Roman" w:hAnsi="Times New Roman" w:cs="Times New Roman"/>
                <w:sz w:val="24"/>
                <w:szCs w:val="24"/>
              </w:rPr>
              <w:t xml:space="preserve"> </w:t>
            </w:r>
            <w:r w:rsidRPr="006E56BF">
              <w:rPr>
                <w:rFonts w:ascii="Times New Roman" w:hAnsi="Times New Roman" w:cs="Times New Roman"/>
                <w:sz w:val="24"/>
                <w:szCs w:val="24"/>
              </w:rPr>
              <w:t>для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00C6532D" w:rsidRPr="006E56BF">
              <w:rPr>
                <w:rFonts w:ascii="Times New Roman" w:hAnsi="Times New Roman" w:cs="Times New Roman"/>
                <w:b/>
                <w:sz w:val="24"/>
                <w:szCs w:val="24"/>
              </w:rPr>
              <w:t>6</w:t>
            </w:r>
            <w:r w:rsidRPr="006E56BF">
              <w:rPr>
                <w:rFonts w:ascii="Times New Roman" w:hAnsi="Times New Roman" w:cs="Times New Roman"/>
                <w:b/>
                <w:sz w:val="24"/>
                <w:szCs w:val="24"/>
              </w:rPr>
              <w:t>) период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В случае проверки филиала и (или) представительства юридического лица в акте о назначении проверки указываются его наименование и место нахождения;</w:t>
            </w:r>
          </w:p>
          <w:p w:rsidR="00423726" w:rsidRPr="006E56BF" w:rsidRDefault="00C6532D"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7</w:t>
            </w:r>
            <w:r w:rsidR="00423726" w:rsidRPr="006E56BF">
              <w:rPr>
                <w:rFonts w:ascii="Times New Roman" w:hAnsi="Times New Roman" w:cs="Times New Roman"/>
                <w:b/>
                <w:sz w:val="24"/>
                <w:szCs w:val="24"/>
              </w:rPr>
              <w:t>)</w:t>
            </w:r>
            <w:r w:rsidR="00423726" w:rsidRPr="006E56BF">
              <w:rPr>
                <w:rFonts w:ascii="Times New Roman" w:hAnsi="Times New Roman" w:cs="Times New Roman"/>
                <w:sz w:val="24"/>
                <w:szCs w:val="24"/>
              </w:rPr>
              <w:t xml:space="preserve"> предмет проверки;</w:t>
            </w:r>
          </w:p>
          <w:p w:rsidR="00423726" w:rsidRPr="006E56BF" w:rsidRDefault="00C6532D"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r>
            <w:r w:rsidRPr="006E56BF">
              <w:rPr>
                <w:rFonts w:ascii="Times New Roman" w:hAnsi="Times New Roman" w:cs="Times New Roman"/>
                <w:b/>
                <w:sz w:val="24"/>
                <w:szCs w:val="24"/>
              </w:rPr>
              <w:t>8</w:t>
            </w:r>
            <w:r w:rsidR="00423726" w:rsidRPr="006E56BF">
              <w:rPr>
                <w:rFonts w:ascii="Times New Roman" w:hAnsi="Times New Roman" w:cs="Times New Roman"/>
                <w:b/>
                <w:sz w:val="24"/>
                <w:szCs w:val="24"/>
              </w:rPr>
              <w:t>)</w:t>
            </w:r>
            <w:r w:rsidR="00423726" w:rsidRPr="006E56BF">
              <w:rPr>
                <w:rFonts w:ascii="Times New Roman" w:hAnsi="Times New Roman" w:cs="Times New Roman"/>
                <w:sz w:val="24"/>
                <w:szCs w:val="24"/>
              </w:rPr>
              <w:t xml:space="preserve"> срок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00C6532D" w:rsidRPr="006E56BF">
              <w:rPr>
                <w:rFonts w:ascii="Times New Roman" w:hAnsi="Times New Roman" w:cs="Times New Roman"/>
                <w:b/>
                <w:sz w:val="24"/>
                <w:szCs w:val="24"/>
              </w:rPr>
              <w:t>9</w:t>
            </w:r>
            <w:r w:rsidRPr="006E56BF">
              <w:rPr>
                <w:rFonts w:ascii="Times New Roman" w:hAnsi="Times New Roman" w:cs="Times New Roman"/>
                <w:b/>
                <w:sz w:val="24"/>
                <w:szCs w:val="24"/>
              </w:rPr>
              <w:t>)</w:t>
            </w:r>
            <w:r w:rsidRPr="006E56BF">
              <w:rPr>
                <w:rFonts w:ascii="Times New Roman" w:hAnsi="Times New Roman" w:cs="Times New Roman"/>
                <w:sz w:val="24"/>
                <w:szCs w:val="24"/>
              </w:rPr>
              <w:t xml:space="preserve"> основания проведения проверки;</w:t>
            </w:r>
          </w:p>
          <w:p w:rsidR="00423726" w:rsidRPr="006E56BF" w:rsidRDefault="00C6532D" w:rsidP="00AA26F1">
            <w:pPr>
              <w:jc w:val="both"/>
              <w:rPr>
                <w:rFonts w:ascii="Times New Roman" w:hAnsi="Times New Roman" w:cs="Times New Roman"/>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10</w:t>
            </w:r>
            <w:r w:rsidR="00423726" w:rsidRPr="006E56BF">
              <w:rPr>
                <w:rFonts w:ascii="Times New Roman" w:hAnsi="Times New Roman" w:cs="Times New Roman"/>
                <w:b/>
                <w:sz w:val="24"/>
                <w:szCs w:val="24"/>
              </w:rPr>
              <w:t>)</w:t>
            </w:r>
            <w:r w:rsidR="00423726" w:rsidRPr="006E56BF">
              <w:rPr>
                <w:rFonts w:ascii="Times New Roman" w:hAnsi="Times New Roman" w:cs="Times New Roman"/>
                <w:sz w:val="24"/>
                <w:szCs w:val="24"/>
              </w:rPr>
              <w:t xml:space="preserve"> подпись лица, уполномоченного подписывать акты, </w:t>
            </w:r>
            <w:r w:rsidR="00423726" w:rsidRPr="006E56BF">
              <w:rPr>
                <w:rFonts w:ascii="Times New Roman" w:hAnsi="Times New Roman" w:cs="Times New Roman"/>
                <w:sz w:val="24"/>
                <w:szCs w:val="24"/>
              </w:rPr>
              <w:br/>
              <w:t xml:space="preserve">и печать уполномоченного органа.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 xml:space="preserve">Акт о назначении проверки регистрируется в журнале учета актов </w:t>
            </w:r>
            <w:r w:rsidRPr="006E56BF">
              <w:rPr>
                <w:rFonts w:ascii="Times New Roman" w:hAnsi="Times New Roman" w:cs="Times New Roman"/>
                <w:sz w:val="24"/>
                <w:szCs w:val="24"/>
              </w:rPr>
              <w:br/>
              <w:t>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 xml:space="preserve">Порядок ведения и форма журнала учета актов </w:t>
            </w:r>
            <w:r w:rsidRPr="006E56BF">
              <w:rPr>
                <w:rFonts w:ascii="Times New Roman" w:hAnsi="Times New Roman" w:cs="Times New Roman"/>
                <w:sz w:val="24"/>
                <w:szCs w:val="24"/>
              </w:rPr>
              <w:br/>
              <w:t>о назначении проверок утверждаются уполномоченным органом.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 xml:space="preserve">      </w:t>
            </w:r>
            <w:r w:rsidRPr="006E56BF">
              <w:rPr>
                <w:rFonts w:ascii="Times New Roman" w:hAnsi="Times New Roman" w:cs="Times New Roman"/>
                <w:sz w:val="24"/>
                <w:szCs w:val="24"/>
              </w:rPr>
              <w:tab/>
              <w:t xml:space="preserve">Акт о назначении проверки направляется уполномоченным органом субъектам контроля в порядке, установленном законодательством Республики Казахстан </w:t>
            </w:r>
            <w:r w:rsidRPr="006E56BF">
              <w:rPr>
                <w:rFonts w:ascii="Times New Roman" w:hAnsi="Times New Roman" w:cs="Times New Roman"/>
                <w:sz w:val="24"/>
                <w:szCs w:val="24"/>
              </w:rPr>
              <w:br/>
              <w:t xml:space="preserve">о государственных секретах:      </w:t>
            </w:r>
            <w:r w:rsidRPr="006E56BF">
              <w:rPr>
                <w:rFonts w:ascii="Times New Roman" w:hAnsi="Times New Roman" w:cs="Times New Roman"/>
                <w:sz w:val="24"/>
                <w:szCs w:val="24"/>
              </w:rPr>
              <w:tab/>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периодической проверки – </w:t>
            </w:r>
            <w:r w:rsidRPr="006E56BF">
              <w:rPr>
                <w:rFonts w:ascii="Times New Roman" w:hAnsi="Times New Roman" w:cs="Times New Roman"/>
                <w:sz w:val="24"/>
                <w:szCs w:val="24"/>
              </w:rPr>
              <w:br/>
              <w:t xml:space="preserve">не менее чем за семь рабочих дней </w:t>
            </w:r>
            <w:r w:rsidRPr="006E56BF">
              <w:rPr>
                <w:rFonts w:ascii="Times New Roman" w:hAnsi="Times New Roman" w:cs="Times New Roman"/>
                <w:sz w:val="24"/>
                <w:szCs w:val="24"/>
              </w:rPr>
              <w:br/>
              <w:t>до ее начала;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внеплановой проверки – </w:t>
            </w:r>
            <w:r w:rsidRPr="006E56BF">
              <w:rPr>
                <w:rFonts w:ascii="Times New Roman" w:hAnsi="Times New Roman" w:cs="Times New Roman"/>
                <w:sz w:val="24"/>
                <w:szCs w:val="24"/>
              </w:rPr>
              <w:br/>
              <w:t xml:space="preserve">не менее чем за сутки </w:t>
            </w:r>
            <w:r w:rsidRPr="006E56BF">
              <w:rPr>
                <w:rFonts w:ascii="Times New Roman" w:hAnsi="Times New Roman" w:cs="Times New Roman"/>
                <w:sz w:val="24"/>
                <w:szCs w:val="24"/>
              </w:rPr>
              <w:br/>
              <w:t>до ее начала.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8. Должностные лица уполномоченного органа проверке обязаны предъявить субъекту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 справку о наличии допуска </w:t>
            </w:r>
            <w:r w:rsidRPr="006E56BF">
              <w:rPr>
                <w:rFonts w:ascii="Times New Roman" w:hAnsi="Times New Roman" w:cs="Times New Roman"/>
                <w:sz w:val="24"/>
                <w:szCs w:val="24"/>
              </w:rPr>
              <w:br/>
              <w:t xml:space="preserve">к работе со сведениями, </w:t>
            </w:r>
            <w:r w:rsidRPr="006E56BF">
              <w:rPr>
                <w:rFonts w:ascii="Times New Roman" w:hAnsi="Times New Roman" w:cs="Times New Roman"/>
                <w:sz w:val="24"/>
                <w:szCs w:val="24"/>
              </w:rPr>
              <w:lastRenderedPageBreak/>
              <w:t>составляющими государственные секреты;</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идентификационную карту.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9. Срок проведения проверки устанавливается с учетом предмета проверки, а также объема предстоящих работ и не должен превышать семь рабочих дней.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Срок проведения проверки может быть продлен только один раз </w:t>
            </w:r>
            <w:r w:rsidRPr="006E56BF">
              <w:rPr>
                <w:rFonts w:ascii="Times New Roman" w:hAnsi="Times New Roman" w:cs="Times New Roman"/>
                <w:sz w:val="24"/>
                <w:szCs w:val="24"/>
              </w:rPr>
              <w:br/>
              <w:t>не более чем на пятнадцать рабочих дней. Продление осуществляется решением руководителя уполномоченного органа.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Продление сроков проведения проверки оформляется дополнительным актом о продлении сроков проверки с уведомлением субъекта контроля, в котором указываются номер и дата регистрации предыдущего акта о назначении проверки и причины продления.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Дополнительный акт </w:t>
            </w:r>
            <w:r w:rsidRPr="006E56BF">
              <w:rPr>
                <w:rFonts w:ascii="Times New Roman" w:hAnsi="Times New Roman" w:cs="Times New Roman"/>
                <w:sz w:val="24"/>
                <w:szCs w:val="24"/>
              </w:rPr>
              <w:br/>
              <w:t xml:space="preserve">о продлении сроков проверки регистрируется в журнале учета актов </w:t>
            </w:r>
            <w:r w:rsidRPr="006E56BF">
              <w:rPr>
                <w:rFonts w:ascii="Times New Roman" w:hAnsi="Times New Roman" w:cs="Times New Roman"/>
                <w:sz w:val="24"/>
                <w:szCs w:val="24"/>
              </w:rPr>
              <w:br/>
              <w:t>о назначении проверок.</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Уведомление о продлении сроков проверки вручается субъекту контроля уполномоченным органом </w:t>
            </w:r>
            <w:r w:rsidRPr="006E56BF">
              <w:rPr>
                <w:rFonts w:ascii="Times New Roman" w:hAnsi="Times New Roman" w:cs="Times New Roman"/>
                <w:sz w:val="24"/>
                <w:szCs w:val="24"/>
              </w:rPr>
              <w:br/>
              <w:t xml:space="preserve">за один рабочий день до продления </w:t>
            </w:r>
            <w:r w:rsidRPr="006E56BF">
              <w:rPr>
                <w:rFonts w:ascii="Times New Roman" w:hAnsi="Times New Roman" w:cs="Times New Roman"/>
                <w:sz w:val="24"/>
                <w:szCs w:val="24"/>
              </w:rPr>
              <w:br/>
              <w:t xml:space="preserve">с уведомлением о вручении в порядке, установленном законодательством </w:t>
            </w:r>
            <w:r w:rsidRPr="006E56BF">
              <w:rPr>
                <w:rFonts w:ascii="Times New Roman" w:hAnsi="Times New Roman" w:cs="Times New Roman"/>
                <w:sz w:val="24"/>
                <w:szCs w:val="24"/>
              </w:rPr>
              <w:lastRenderedPageBreak/>
              <w:t xml:space="preserve">Республики Казахстан </w:t>
            </w:r>
            <w:r w:rsidRPr="006E56BF">
              <w:rPr>
                <w:rFonts w:ascii="Times New Roman" w:hAnsi="Times New Roman" w:cs="Times New Roman"/>
                <w:sz w:val="24"/>
                <w:szCs w:val="24"/>
              </w:rPr>
              <w:br/>
              <w:t xml:space="preserve">о государственных секретах.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10. По результатам проверки должностным лицом уполномоченного органа, осуществляющим проверку, составляются в двух экземплярах:</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акт о результатах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предписание об устранении выявленных нарушений в случаях их выявления.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11. В акте о результатах проверки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дата, время и место составления акта;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наименование уполномоченного органа;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номер и дата акта </w:t>
            </w:r>
            <w:r w:rsidRPr="006E56BF">
              <w:rPr>
                <w:rFonts w:ascii="Times New Roman" w:hAnsi="Times New Roman" w:cs="Times New Roman"/>
                <w:sz w:val="24"/>
                <w:szCs w:val="24"/>
              </w:rPr>
              <w:br/>
              <w:t xml:space="preserve">о назначении проверки, </w:t>
            </w:r>
            <w:r w:rsidRPr="006E56BF">
              <w:rPr>
                <w:rFonts w:ascii="Times New Roman" w:hAnsi="Times New Roman" w:cs="Times New Roman"/>
                <w:sz w:val="24"/>
                <w:szCs w:val="24"/>
              </w:rPr>
              <w:br/>
              <w:t>на основании которого проведена проверка;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4) фамилии, имена, отчества (если они указаны в документе, удостоверяющем личность) и должности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5) сведения о специалистах, консультантах и экспертах государственных органов, подведомственных и иных организаций, привлекаемых для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6)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период проведения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8) сведения о результатах проверки, </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в том числе о выявленных нарушениях и их характере;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9) сведения об ознакомлении или об отказе </w:t>
            </w:r>
            <w:r w:rsidRPr="006E56BF">
              <w:rPr>
                <w:rFonts w:ascii="Times New Roman" w:hAnsi="Times New Roman" w:cs="Times New Roman"/>
                <w:sz w:val="24"/>
                <w:szCs w:val="24"/>
              </w:rPr>
              <w:br/>
              <w:t xml:space="preserve">в ознакомлении с актом о результатах проверки субъекта контроля, а также лиц, присутствовавших </w:t>
            </w:r>
            <w:r w:rsidRPr="006E56BF">
              <w:rPr>
                <w:rFonts w:ascii="Times New Roman" w:hAnsi="Times New Roman" w:cs="Times New Roman"/>
                <w:sz w:val="24"/>
                <w:szCs w:val="24"/>
              </w:rPr>
              <w:br/>
              <w:t>при проведении проверки, их подписи или запись об отказе от подписи;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10) подпись должностных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К акту о результатах проверки прилагаются при их наличии документы, связанные с результатами проверки, или их копии.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12. В случае выявления нарушений законодательства Республики Казахстан в области мобилизационной подготовки и мобилизации при проведении проверок составляется предписание об устранении выявленных нарушений, в котором указываются: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1) дата, время и место составления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2) фамилии, имена, отчества (если они указаны в документе, удостоверяющем личность) и должности лиц, проводивших проверку;</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3) наименование субъекта контроля, его место нахождения, идентификационный номер, перечень объектов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4) номер и дата акта </w:t>
            </w:r>
            <w:r w:rsidRPr="006E56BF">
              <w:rPr>
                <w:rFonts w:ascii="Times New Roman" w:hAnsi="Times New Roman" w:cs="Times New Roman"/>
                <w:sz w:val="24"/>
                <w:szCs w:val="24"/>
              </w:rPr>
              <w:br/>
              <w:t>о результатах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5) выявленные нарушения </w:t>
            </w:r>
            <w:r w:rsidRPr="006E56BF">
              <w:rPr>
                <w:rFonts w:ascii="Times New Roman" w:hAnsi="Times New Roman" w:cs="Times New Roman"/>
                <w:sz w:val="24"/>
                <w:szCs w:val="24"/>
              </w:rPr>
              <w:br/>
              <w:t>и требование об их устранении;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6) сроки исполнения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7) порядок обжалования предписания об устранении выявленных нарушений;</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8) подпись должностного лица, составившего предписание.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Предписание об устранении выявленных нарушений является обязательным для исполнения субъектами контроля.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13. Один экземпляр акта </w:t>
            </w:r>
            <w:r w:rsidRPr="006E56BF">
              <w:rPr>
                <w:rFonts w:ascii="Times New Roman" w:hAnsi="Times New Roman" w:cs="Times New Roman"/>
                <w:sz w:val="24"/>
                <w:szCs w:val="24"/>
              </w:rPr>
              <w:br/>
              <w:t xml:space="preserve">о результатах проверки </w:t>
            </w:r>
            <w:r w:rsidRPr="006E56BF">
              <w:rPr>
                <w:rFonts w:ascii="Times New Roman" w:hAnsi="Times New Roman" w:cs="Times New Roman"/>
                <w:sz w:val="24"/>
                <w:szCs w:val="24"/>
              </w:rPr>
              <w:br/>
              <w:t xml:space="preserve">с предписанием об устранении выявленных нарушений (при их </w:t>
            </w:r>
            <w:r w:rsidRPr="006E56BF">
              <w:rPr>
                <w:rFonts w:ascii="Times New Roman" w:hAnsi="Times New Roman" w:cs="Times New Roman"/>
                <w:sz w:val="24"/>
                <w:szCs w:val="24"/>
              </w:rPr>
              <w:lastRenderedPageBreak/>
              <w:t xml:space="preserve">наличии), копиями приложений, </w:t>
            </w:r>
            <w:r w:rsidRPr="006E56BF">
              <w:rPr>
                <w:rFonts w:ascii="Times New Roman" w:hAnsi="Times New Roman" w:cs="Times New Roman"/>
                <w:sz w:val="24"/>
                <w:szCs w:val="24"/>
              </w:rPr>
              <w:br/>
              <w:t xml:space="preserve">за исключением копий документов, имеющихся в оригинале у субъекта контроля, вручается субъекту контроля в порядке, установленном законодательством Республики Казахстан о государственных секретах, для ознакомления </w:t>
            </w:r>
            <w:r w:rsidRPr="006E56BF">
              <w:rPr>
                <w:rFonts w:ascii="Times New Roman" w:hAnsi="Times New Roman" w:cs="Times New Roman"/>
                <w:sz w:val="24"/>
                <w:szCs w:val="24"/>
              </w:rPr>
              <w:br/>
              <w:t>и принятия мер по устранению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случае наличия замечаний </w:t>
            </w:r>
            <w:r w:rsidRPr="006E56BF">
              <w:rPr>
                <w:rFonts w:ascii="Times New Roman" w:hAnsi="Times New Roman" w:cs="Times New Roman"/>
                <w:sz w:val="24"/>
                <w:szCs w:val="24"/>
              </w:rPr>
              <w:br/>
              <w:t xml:space="preserve">и (или) возражений </w:t>
            </w:r>
            <w:r w:rsidRPr="006E56BF">
              <w:rPr>
                <w:rFonts w:ascii="Times New Roman" w:hAnsi="Times New Roman" w:cs="Times New Roman"/>
                <w:sz w:val="24"/>
                <w:szCs w:val="24"/>
              </w:rPr>
              <w:br/>
              <w:t xml:space="preserve">по результатам проверки субъект контроля излагает </w:t>
            </w:r>
            <w:r w:rsidRPr="006E56BF">
              <w:rPr>
                <w:rFonts w:ascii="Times New Roman" w:hAnsi="Times New Roman" w:cs="Times New Roman"/>
                <w:sz w:val="24"/>
                <w:szCs w:val="24"/>
              </w:rPr>
              <w:br/>
              <w:t>их в письменном виде. Замечания</w:t>
            </w:r>
            <w:r w:rsidRPr="006E56BF">
              <w:rPr>
                <w:rFonts w:ascii="Times New Roman" w:hAnsi="Times New Roman" w:cs="Times New Roman"/>
                <w:sz w:val="24"/>
                <w:szCs w:val="24"/>
              </w:rPr>
              <w:br/>
              <w:t xml:space="preserve">и (или) возражения прилагаются к акту о результатах проверки, </w:t>
            </w:r>
            <w:r w:rsidRPr="006E56BF">
              <w:rPr>
                <w:rFonts w:ascii="Times New Roman" w:hAnsi="Times New Roman" w:cs="Times New Roman"/>
                <w:sz w:val="24"/>
                <w:szCs w:val="24"/>
              </w:rPr>
              <w:br/>
              <w:t>о чем делается соответствующая отметка.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Уполномоченный орган должен рассмотреть замечания и (или) возражения субъекта контроля к акту о результатах проверки и предписанию об устранении выявленных нарушений и в течение тридцати рабочих дней дать мотивированный ответ.</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случае отказа в принятии акта о результатах проверки и предписания об устранении выявленных нарушений составляется протокол, который подписывается должностными лицами, осуществляющими проверку, </w:t>
            </w:r>
            <w:r w:rsidRPr="006E56BF">
              <w:rPr>
                <w:rFonts w:ascii="Times New Roman" w:hAnsi="Times New Roman" w:cs="Times New Roman"/>
                <w:sz w:val="24"/>
                <w:szCs w:val="24"/>
              </w:rPr>
              <w:br/>
            </w:r>
            <w:r w:rsidRPr="006E56BF">
              <w:rPr>
                <w:rFonts w:ascii="Times New Roman" w:hAnsi="Times New Roman" w:cs="Times New Roman"/>
                <w:sz w:val="24"/>
                <w:szCs w:val="24"/>
              </w:rPr>
              <w:lastRenderedPageBreak/>
              <w:t>и руководителем субъекта контроля либо его уполномоченным представителем.</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Субъект контроля вправе отказаться от подписания протокола, дав письменное объяснение о причине отказа.</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Отказ от получения акта о назначении проверки и предписания об устранении выявленных нарушений не является основанием для его неисполнения.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14. Завершением срока проверки считается день вручения субъекту контроля акта о результатах проверки не позднее срока окончания проверки, указанного в акте о назначении проверки или дополнительном акте о продлении сроков проверки.</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15. Сроки исполнения предписания об устранении выявленных нарушений определяются с учетом обстоятельств, оказывающих влияние на реальную возможность его исполнения, но не менее тридцати календарных дней со дня вручения предписания об устранении выявленных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При определении сроков исполнения предписания </w:t>
            </w:r>
            <w:r w:rsidRPr="006E56BF">
              <w:rPr>
                <w:rFonts w:ascii="Times New Roman" w:hAnsi="Times New Roman" w:cs="Times New Roman"/>
                <w:sz w:val="24"/>
                <w:szCs w:val="24"/>
              </w:rPr>
              <w:br/>
              <w:t xml:space="preserve">об устранении выявленных нарушений, </w:t>
            </w:r>
            <w:r w:rsidRPr="006E56BF">
              <w:rPr>
                <w:rFonts w:ascii="Times New Roman" w:hAnsi="Times New Roman" w:cs="Times New Roman"/>
                <w:sz w:val="24"/>
                <w:szCs w:val="24"/>
              </w:rPr>
              <w:lastRenderedPageBreak/>
              <w:t>указанных в предписании, учитываются:</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1) наличие у субъекта контроля организационных, технических возможностей по устранению нарушений;</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 сроки получения </w:t>
            </w:r>
            <w:r w:rsidRPr="006E56BF">
              <w:rPr>
                <w:rFonts w:ascii="Times New Roman" w:hAnsi="Times New Roman" w:cs="Times New Roman"/>
                <w:sz w:val="24"/>
                <w:szCs w:val="24"/>
              </w:rPr>
              <w:br/>
              <w:t>в государственных органах обязательных заключений, согласований и других документов, установленных законами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3) своевременность, полнота выделения или отсутствие поступления бюджетных средств </w:t>
            </w:r>
            <w:r w:rsidRPr="006E56BF">
              <w:rPr>
                <w:rFonts w:ascii="Times New Roman" w:hAnsi="Times New Roman" w:cs="Times New Roman"/>
                <w:sz w:val="24"/>
                <w:szCs w:val="24"/>
              </w:rPr>
              <w:br/>
              <w:t xml:space="preserve">на мобилизационную подготовку </w:t>
            </w:r>
            <w:r w:rsidRPr="006E56BF">
              <w:rPr>
                <w:rFonts w:ascii="Times New Roman" w:hAnsi="Times New Roman" w:cs="Times New Roman"/>
                <w:sz w:val="24"/>
                <w:szCs w:val="24"/>
              </w:rPr>
              <w:br/>
              <w:t xml:space="preserve">и мобилизацию, финансируемые </w:t>
            </w:r>
            <w:r w:rsidRPr="006E56BF">
              <w:rPr>
                <w:rFonts w:ascii="Times New Roman" w:hAnsi="Times New Roman" w:cs="Times New Roman"/>
                <w:sz w:val="24"/>
                <w:szCs w:val="24"/>
              </w:rPr>
              <w:br/>
              <w:t xml:space="preserve">из государственного бюджета, </w:t>
            </w:r>
            <w:r w:rsidRPr="006E56BF">
              <w:rPr>
                <w:rFonts w:ascii="Times New Roman" w:hAnsi="Times New Roman" w:cs="Times New Roman"/>
                <w:sz w:val="24"/>
                <w:szCs w:val="24"/>
              </w:rPr>
              <w:br/>
              <w:t xml:space="preserve">при наличии подтверждающих документов в соответствии </w:t>
            </w:r>
            <w:r w:rsidRPr="006E56BF">
              <w:rPr>
                <w:rFonts w:ascii="Times New Roman" w:hAnsi="Times New Roman" w:cs="Times New Roman"/>
                <w:sz w:val="24"/>
                <w:szCs w:val="24"/>
              </w:rPr>
              <w:br/>
              <w:t>с бюджетным законодательством Республики Казахстан.</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16. По истечении срока устранения нарушений, установленного в предписании </w:t>
            </w:r>
            <w:r w:rsidRPr="006E56BF">
              <w:rPr>
                <w:rFonts w:ascii="Times New Roman" w:hAnsi="Times New Roman" w:cs="Times New Roman"/>
                <w:sz w:val="24"/>
                <w:szCs w:val="24"/>
              </w:rPr>
              <w:br/>
              <w:t>об устранении выявленных нарушений, субъект контроля в течение срока, установленного в предписании, обязан предоставить в уполномоченный орган информацию об устранении выявленных нарушений.</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lastRenderedPageBreak/>
              <w:tab/>
              <w:t xml:space="preserve">В случае </w:t>
            </w:r>
            <w:r w:rsidRPr="006E56BF">
              <w:rPr>
                <w:rFonts w:ascii="Times New Roman" w:hAnsi="Times New Roman" w:cs="Times New Roman"/>
                <w:b/>
                <w:sz w:val="24"/>
                <w:szCs w:val="24"/>
              </w:rPr>
              <w:t>не предоставления</w:t>
            </w:r>
            <w:r w:rsidRPr="006E56BF">
              <w:rPr>
                <w:rFonts w:ascii="Times New Roman" w:hAnsi="Times New Roman" w:cs="Times New Roman"/>
                <w:sz w:val="24"/>
                <w:szCs w:val="24"/>
              </w:rPr>
              <w:t xml:space="preserve"> информации уполномоченный орган вправе назначить внеплановую проверку в соответствии с подпунктом 2) пункта 3 настоящей статьи.</w:t>
            </w:r>
          </w:p>
          <w:p w:rsidR="00423726" w:rsidRPr="006E56BF" w:rsidRDefault="00423726" w:rsidP="00933034">
            <w:pPr>
              <w:jc w:val="both"/>
              <w:rPr>
                <w:rFonts w:ascii="Times New Roman" w:hAnsi="Times New Roman" w:cs="Times New Roman"/>
                <w:sz w:val="24"/>
                <w:szCs w:val="24"/>
              </w:rPr>
            </w:pPr>
            <w:r w:rsidRPr="006E56BF">
              <w:rPr>
                <w:rFonts w:ascii="Times New Roman" w:hAnsi="Times New Roman" w:cs="Times New Roman"/>
                <w:sz w:val="24"/>
                <w:szCs w:val="24"/>
              </w:rPr>
              <w:tab/>
              <w:t>17. Если в результате проведения проверки будут выявлены факты неисполнения и (или) ненадлежащего исполнения субъектом контроля обязанностей по исполнению мероприятий, предусмотренных актом о назначении проверки,</w:t>
            </w:r>
            <w:r w:rsidR="00C6532D" w:rsidRPr="006E56BF">
              <w:rPr>
                <w:rFonts w:ascii="Times New Roman" w:hAnsi="Times New Roman" w:cs="Times New Roman"/>
                <w:sz w:val="24"/>
                <w:szCs w:val="24"/>
              </w:rPr>
              <w:t xml:space="preserve"> </w:t>
            </w:r>
            <w:r w:rsidRPr="006E56BF">
              <w:rPr>
                <w:rFonts w:ascii="Times New Roman" w:hAnsi="Times New Roman" w:cs="Times New Roman"/>
                <w:sz w:val="24"/>
                <w:szCs w:val="24"/>
              </w:rPr>
              <w:t>за исключением обстоятельств, указанных в пункте 15 настоящей статьи, должностное лицо уполномоченного органа в области мобилизационной подготовки в соответствии с компетенцией, предусмотренной законодательством Республики Казахстан, принимает меры по привлечению субъекта контроля, допустившего нарушения, к ответственности, установленной</w:t>
            </w:r>
            <w:r w:rsidR="00933034" w:rsidRPr="006E56BF">
              <w:rPr>
                <w:rFonts w:ascii="Times New Roman" w:hAnsi="Times New Roman" w:cs="Times New Roman"/>
                <w:sz w:val="24"/>
                <w:szCs w:val="24"/>
              </w:rPr>
              <w:t xml:space="preserve"> законами Республики Казахстан.</w:t>
            </w:r>
          </w:p>
        </w:tc>
        <w:tc>
          <w:tcPr>
            <w:tcW w:w="3827" w:type="dxa"/>
            <w:shd w:val="clear" w:color="auto" w:fill="auto"/>
          </w:tcPr>
          <w:p w:rsidR="00423726" w:rsidRPr="006E56BF" w:rsidRDefault="00F252DB" w:rsidP="00AA26F1">
            <w:pPr>
              <w:ind w:firstLine="595"/>
              <w:jc w:val="both"/>
              <w:rPr>
                <w:rFonts w:ascii="Times New Roman" w:hAnsi="Times New Roman" w:cs="Times New Roman"/>
                <w:sz w:val="24"/>
                <w:szCs w:val="28"/>
              </w:rPr>
            </w:pPr>
            <w:r w:rsidRPr="006E56BF">
              <w:rPr>
                <w:rFonts w:ascii="Times New Roman" w:hAnsi="Times New Roman" w:cs="Times New Roman"/>
                <w:sz w:val="24"/>
                <w:szCs w:val="28"/>
              </w:rPr>
              <w:lastRenderedPageBreak/>
              <w:t>В целях правового регулирования и обеспечения качественного исполнения мероприятий мобилизационной подготовки, направленные на устранение правовой неопределенности, уточнение полномочий должностных лиц.</w:t>
            </w:r>
          </w:p>
          <w:p w:rsidR="00F252DB" w:rsidRPr="006E56BF" w:rsidRDefault="00F252DB" w:rsidP="00AA26F1">
            <w:pPr>
              <w:ind w:firstLine="595"/>
              <w:jc w:val="both"/>
              <w:rPr>
                <w:rFonts w:ascii="Times New Roman" w:hAnsi="Times New Roman" w:cs="Times New Roman"/>
                <w:sz w:val="24"/>
                <w:szCs w:val="24"/>
              </w:rPr>
            </w:pPr>
            <w:r w:rsidRPr="006E56BF">
              <w:rPr>
                <w:rFonts w:ascii="Times New Roman" w:hAnsi="Times New Roman" w:cs="Times New Roman"/>
                <w:sz w:val="24"/>
                <w:szCs w:val="24"/>
              </w:rPr>
              <w:t xml:space="preserve">Кроме того, редакционные и содержательные изменения позволят своевременно формировать график проверок, обеспечить готовность проверяемых субъектов и предотвратить риски, связанные с </w:t>
            </w:r>
            <w:r w:rsidRPr="006E56BF">
              <w:rPr>
                <w:rFonts w:ascii="Times New Roman" w:hAnsi="Times New Roman" w:cs="Times New Roman"/>
                <w:sz w:val="24"/>
                <w:szCs w:val="24"/>
              </w:rPr>
              <w:lastRenderedPageBreak/>
              <w:t xml:space="preserve">неисполнением мобилизационных мероприятий (предписаний). </w:t>
            </w:r>
          </w:p>
        </w:tc>
      </w:tr>
      <w:tr w:rsidR="00423726" w:rsidRPr="006E56BF" w:rsidTr="00AA26F1">
        <w:trPr>
          <w:trHeight w:val="481"/>
        </w:trPr>
        <w:tc>
          <w:tcPr>
            <w:tcW w:w="14601" w:type="dxa"/>
            <w:gridSpan w:val="6"/>
          </w:tcPr>
          <w:p w:rsidR="00423726" w:rsidRPr="006E56BF" w:rsidRDefault="00423726" w:rsidP="00AA26F1">
            <w:pPr>
              <w:jc w:val="center"/>
              <w:rPr>
                <w:rFonts w:ascii="Times New Roman" w:hAnsi="Times New Roman" w:cs="Times New Roman"/>
                <w:spacing w:val="2"/>
                <w:sz w:val="24"/>
                <w:szCs w:val="24"/>
                <w:shd w:val="clear" w:color="auto" w:fill="FFFFFF"/>
              </w:rPr>
            </w:pPr>
            <w:r w:rsidRPr="006E56BF">
              <w:rPr>
                <w:rFonts w:ascii="Times New Roman" w:hAnsi="Times New Roman" w:cs="Times New Roman"/>
                <w:b/>
                <w:bCs/>
                <w:sz w:val="24"/>
                <w:szCs w:val="24"/>
              </w:rPr>
              <w:lastRenderedPageBreak/>
              <w:t>Закон Республики Казахстан от 19 января 2001 года «Об оборонной промышленности и государственном оборонном заказе»</w:t>
            </w:r>
          </w:p>
        </w:tc>
      </w:tr>
      <w:tr w:rsidR="00423726" w:rsidRPr="006E56BF" w:rsidTr="00AA26F1">
        <w:trPr>
          <w:trHeight w:val="481"/>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6</w:t>
            </w:r>
            <w:r w:rsidR="00F252DB" w:rsidRPr="006E56BF">
              <w:rPr>
                <w:rFonts w:ascii="Times New Roman" w:hAnsi="Times New Roman" w:cs="Times New Roman"/>
                <w:sz w:val="24"/>
                <w:szCs w:val="24"/>
              </w:rPr>
              <w:t>2</w:t>
            </w:r>
            <w:r w:rsidRPr="006E56BF">
              <w:rPr>
                <w:rFonts w:ascii="Times New Roman" w:hAnsi="Times New Roman" w:cs="Times New Roman"/>
                <w:sz w:val="24"/>
                <w:szCs w:val="24"/>
              </w:rPr>
              <w:t>.</w:t>
            </w:r>
          </w:p>
        </w:tc>
        <w:tc>
          <w:tcPr>
            <w:tcW w:w="184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подпункт 23) статьи 1 </w:t>
            </w:r>
          </w:p>
          <w:p w:rsidR="00423726" w:rsidRPr="006E56BF" w:rsidRDefault="00423726" w:rsidP="00AA26F1">
            <w:pPr>
              <w:rPr>
                <w:rFonts w:ascii="Times New Roman" w:hAnsi="Times New Roman" w:cs="Times New Roman"/>
                <w:sz w:val="24"/>
                <w:szCs w:val="24"/>
              </w:rPr>
            </w:pPr>
          </w:p>
        </w:tc>
        <w:tc>
          <w:tcPr>
            <w:tcW w:w="3969"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 Основные понятия, используемые в настоящем Законе</w:t>
            </w:r>
            <w:r w:rsidRPr="006E56BF">
              <w:rPr>
                <w:rFonts w:ascii="Times New Roman" w:hAnsi="Times New Roman" w:cs="Times New Roman"/>
                <w:sz w:val="24"/>
                <w:szCs w:val="24"/>
              </w:rPr>
              <w:tab/>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23) получатель государственного оборонного заказа – центральный исполнительный орган, государственный орган, непосредственно подчиненный </w:t>
            </w:r>
            <w:r w:rsidRPr="006E56BF">
              <w:rPr>
                <w:rFonts w:ascii="Times New Roman" w:hAnsi="Times New Roman" w:cs="Times New Roman"/>
                <w:sz w:val="24"/>
                <w:szCs w:val="24"/>
              </w:rPr>
              <w:br/>
              <w:t xml:space="preserve">и подотчетный Президенту Республики Казахстан, </w:t>
            </w:r>
            <w:r w:rsidRPr="006E56BF">
              <w:rPr>
                <w:rFonts w:ascii="Times New Roman" w:hAnsi="Times New Roman" w:cs="Times New Roman"/>
                <w:sz w:val="24"/>
                <w:szCs w:val="24"/>
              </w:rPr>
              <w:br/>
              <w:t xml:space="preserve">их ведомства, подающие заявку </w:t>
            </w:r>
            <w:r w:rsidRPr="006E56BF">
              <w:rPr>
                <w:rFonts w:ascii="Times New Roman" w:hAnsi="Times New Roman" w:cs="Times New Roman"/>
                <w:sz w:val="24"/>
                <w:szCs w:val="24"/>
              </w:rPr>
              <w:br/>
              <w:t xml:space="preserve">на приобретение товаров (продукции) военного назначения, товаров (продукции) двойного назначения (применения), работ военного назначения и услуг военного назначения, входящих </w:t>
            </w:r>
            <w:r w:rsidRPr="006E56BF">
              <w:rPr>
                <w:rFonts w:ascii="Times New Roman" w:hAnsi="Times New Roman" w:cs="Times New Roman"/>
                <w:sz w:val="24"/>
                <w:szCs w:val="24"/>
              </w:rPr>
              <w:br/>
              <w:t>в состав государственного оборонного заказа, и получающие соответствующие товары (продукцию), работы, услуги;</w:t>
            </w:r>
          </w:p>
        </w:tc>
        <w:tc>
          <w:tcPr>
            <w:tcW w:w="4253"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Статья 1. Основные понятия, используемые в настоящем Законе</w:t>
            </w:r>
            <w:r w:rsidRPr="006E56BF">
              <w:rPr>
                <w:rFonts w:ascii="Times New Roman" w:hAnsi="Times New Roman" w:cs="Times New Roman"/>
                <w:sz w:val="24"/>
                <w:szCs w:val="24"/>
              </w:rPr>
              <w:tab/>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w:t>
            </w:r>
          </w:p>
          <w:p w:rsidR="00F252DB"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23) получатель государственного оборонного заказа – центральный исполнительный орган, государственный орган, непосредственно подчиненный </w:t>
            </w:r>
            <w:r w:rsidRPr="006E56BF">
              <w:rPr>
                <w:rFonts w:ascii="Times New Roman" w:hAnsi="Times New Roman" w:cs="Times New Roman"/>
                <w:sz w:val="24"/>
                <w:szCs w:val="24"/>
              </w:rPr>
              <w:br/>
              <w:t xml:space="preserve">и подотчетный Президенту Республики Казахстан, их ведомства, </w:t>
            </w:r>
            <w:r w:rsidRPr="006E56BF">
              <w:rPr>
                <w:rFonts w:ascii="Times New Roman" w:hAnsi="Times New Roman" w:cs="Times New Roman"/>
                <w:b/>
                <w:sz w:val="24"/>
                <w:szCs w:val="24"/>
              </w:rPr>
              <w:t>местный исполнительный орган реализующий государственную политику в области мобилизационной подготовки,  территориальной и гражданской обороны,</w:t>
            </w:r>
            <w:r w:rsidRPr="006E56BF">
              <w:rPr>
                <w:rFonts w:ascii="Times New Roman" w:hAnsi="Times New Roman" w:cs="Times New Roman"/>
                <w:sz w:val="24"/>
                <w:szCs w:val="24"/>
              </w:rPr>
              <w:t xml:space="preserve"> подающие заявку </w:t>
            </w:r>
            <w:r w:rsidRPr="006E56BF">
              <w:rPr>
                <w:rFonts w:ascii="Times New Roman" w:hAnsi="Times New Roman" w:cs="Times New Roman"/>
                <w:sz w:val="24"/>
                <w:szCs w:val="24"/>
              </w:rPr>
              <w:br/>
              <w:t xml:space="preserve">на приобретение товаров (продукции) военного назначения, товаров (продукции) двойного назначения (применения), работ военного назначения и услуг военного назначения, входящих </w:t>
            </w:r>
            <w:r w:rsidRPr="006E56BF">
              <w:rPr>
                <w:rFonts w:ascii="Times New Roman" w:hAnsi="Times New Roman" w:cs="Times New Roman"/>
                <w:sz w:val="24"/>
                <w:szCs w:val="24"/>
              </w:rPr>
              <w:br/>
              <w:t xml:space="preserve">в состав государственного оборонного заказа, и получающие </w:t>
            </w:r>
            <w:r w:rsidRPr="006E56BF">
              <w:rPr>
                <w:rFonts w:ascii="Times New Roman" w:hAnsi="Times New Roman" w:cs="Times New Roman"/>
                <w:sz w:val="24"/>
                <w:szCs w:val="24"/>
              </w:rPr>
              <w:lastRenderedPageBreak/>
              <w:t>соответствующие товары (продукцию), работы, услуги;</w:t>
            </w:r>
          </w:p>
        </w:tc>
        <w:tc>
          <w:tcPr>
            <w:tcW w:w="3827"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усиления роли местных исполнительных органов, реализующих государственную политику в области мобилизационной подготовки, территориальной и гражданской обороны. </w:t>
            </w:r>
          </w:p>
          <w:p w:rsidR="00423726" w:rsidRPr="006E56BF" w:rsidRDefault="00423726" w:rsidP="00AA26F1">
            <w:pPr>
              <w:jc w:val="both"/>
              <w:rPr>
                <w:rFonts w:ascii="Times New Roman" w:hAnsi="Times New Roman" w:cs="Times New Roman"/>
                <w:spacing w:val="2"/>
                <w:sz w:val="24"/>
                <w:szCs w:val="24"/>
                <w:shd w:val="clear" w:color="auto" w:fill="FFFFFF"/>
              </w:rPr>
            </w:pPr>
          </w:p>
        </w:tc>
      </w:tr>
      <w:tr w:rsidR="00423726" w:rsidRPr="006E56BF" w:rsidTr="00933034">
        <w:trPr>
          <w:trHeight w:val="6655"/>
        </w:trPr>
        <w:tc>
          <w:tcPr>
            <w:tcW w:w="709" w:type="dxa"/>
            <w:gridSpan w:val="2"/>
          </w:tcPr>
          <w:p w:rsidR="00423726" w:rsidRPr="006E56BF" w:rsidRDefault="00F252DB"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63</w:t>
            </w:r>
            <w:r w:rsidR="00423726" w:rsidRPr="006E56BF">
              <w:rPr>
                <w:rFonts w:ascii="Times New Roman" w:hAnsi="Times New Roman" w:cs="Times New Roman"/>
                <w:sz w:val="24"/>
                <w:szCs w:val="24"/>
              </w:rPr>
              <w:t>.</w:t>
            </w:r>
          </w:p>
        </w:tc>
        <w:tc>
          <w:tcPr>
            <w:tcW w:w="184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заголовок </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7</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абзац 1 </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7</w:t>
            </w:r>
          </w:p>
        </w:tc>
        <w:tc>
          <w:tcPr>
            <w:tcW w:w="3969"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7. Функции центральных исполнительных органов, государственных органов, непосредственно подчиненных </w:t>
            </w:r>
            <w:r w:rsidRPr="006E56BF">
              <w:rPr>
                <w:rFonts w:ascii="Times New Roman" w:hAnsi="Times New Roman" w:cs="Times New Roman"/>
                <w:sz w:val="24"/>
                <w:szCs w:val="24"/>
              </w:rPr>
              <w:br/>
              <w:t xml:space="preserve">и подотчетных Президенту Республики Казахстан, их ведомств </w:t>
            </w:r>
            <w:r w:rsidRPr="006E56BF">
              <w:rPr>
                <w:rFonts w:ascii="Times New Roman" w:hAnsi="Times New Roman" w:cs="Times New Roman"/>
                <w:sz w:val="24"/>
                <w:szCs w:val="24"/>
              </w:rPr>
              <w:br/>
              <w:t>в области оборонной промышленности и гос</w:t>
            </w:r>
            <w:r w:rsidR="00AA26F1" w:rsidRPr="006E56BF">
              <w:rPr>
                <w:rFonts w:ascii="Times New Roman" w:hAnsi="Times New Roman" w:cs="Times New Roman"/>
                <w:sz w:val="24"/>
                <w:szCs w:val="24"/>
              </w:rPr>
              <w:t>ударственного оборонного заказа</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Центральные исполнительные органы, государственные органы, непосредственно подчиненные </w:t>
            </w:r>
            <w:r w:rsidRPr="006E56BF">
              <w:rPr>
                <w:rFonts w:ascii="Times New Roman" w:hAnsi="Times New Roman" w:cs="Times New Roman"/>
                <w:sz w:val="24"/>
                <w:szCs w:val="24"/>
              </w:rPr>
              <w:br/>
              <w:t>и подотчетные Президенту Республики Казахстан, их ведомства.</w:t>
            </w:r>
          </w:p>
          <w:p w:rsidR="00423726" w:rsidRPr="006E56BF" w:rsidRDefault="00423726" w:rsidP="00AA26F1">
            <w:pPr>
              <w:jc w:val="both"/>
              <w:rPr>
                <w:rFonts w:ascii="Times New Roman" w:hAnsi="Times New Roman" w:cs="Times New Roman"/>
                <w:sz w:val="24"/>
                <w:szCs w:val="24"/>
              </w:rPr>
            </w:pPr>
          </w:p>
        </w:tc>
        <w:tc>
          <w:tcPr>
            <w:tcW w:w="4253"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Статья 7. Функции центральных исполнительных органов, государственных органов, непосредственно подчиненных и подотчетных Президенту Республики Казахстан, их ведомств, </w:t>
            </w:r>
            <w:r w:rsidRPr="006E56BF">
              <w:rPr>
                <w:rFonts w:ascii="Times New Roman" w:hAnsi="Times New Roman" w:cs="Times New Roman"/>
                <w:b/>
                <w:sz w:val="24"/>
                <w:szCs w:val="24"/>
              </w:rPr>
              <w:t>местный исполнительный орган реализующий государственную политику в области мобилизационной подготовки, территориальной и гражданской обороны,</w:t>
            </w:r>
            <w:r w:rsidRPr="006E56BF">
              <w:rPr>
                <w:rFonts w:ascii="Times New Roman" w:hAnsi="Times New Roman" w:cs="Times New Roman"/>
                <w:sz w:val="24"/>
                <w:szCs w:val="24"/>
              </w:rPr>
              <w:t xml:space="preserve"> в области оборонной промышленности и государственного оборонного заказа</w:t>
            </w:r>
          </w:p>
          <w:p w:rsidR="00933034" w:rsidRPr="006E56BF" w:rsidRDefault="00423726" w:rsidP="00933034">
            <w:pPr>
              <w:pStyle w:val="TableParagraph"/>
              <w:ind w:left="0"/>
              <w:jc w:val="both"/>
              <w:rPr>
                <w:sz w:val="24"/>
                <w:szCs w:val="24"/>
              </w:rPr>
            </w:pPr>
            <w:r w:rsidRPr="006E56BF">
              <w:rPr>
                <w:sz w:val="24"/>
                <w:szCs w:val="24"/>
              </w:rPr>
              <w:tab/>
              <w:t xml:space="preserve">Центральные исполнительные органы, государственные органы, непосредственно подчиненные </w:t>
            </w:r>
            <w:r w:rsidRPr="006E56BF">
              <w:rPr>
                <w:sz w:val="24"/>
                <w:szCs w:val="24"/>
              </w:rPr>
              <w:br/>
              <w:t xml:space="preserve">и подотчетные Президенту Республики Казахстан, их ведомства, а также </w:t>
            </w:r>
            <w:r w:rsidRPr="006E56BF">
              <w:rPr>
                <w:b/>
                <w:sz w:val="24"/>
                <w:szCs w:val="24"/>
              </w:rPr>
              <w:t>местный исполнительный орган, реализующий государственную политику в области мобилизационной подготовки, территориальной и гражданской обороны</w:t>
            </w:r>
            <w:r w:rsidR="00F252DB" w:rsidRPr="006E56BF">
              <w:rPr>
                <w:sz w:val="24"/>
                <w:szCs w:val="24"/>
              </w:rPr>
              <w:t>:</w:t>
            </w:r>
          </w:p>
        </w:tc>
        <w:tc>
          <w:tcPr>
            <w:tcW w:w="3827"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pacing w:val="2"/>
                <w:sz w:val="24"/>
                <w:szCs w:val="24"/>
                <w:shd w:val="clear" w:color="auto" w:fill="FFFFFF"/>
              </w:rPr>
              <w:tab/>
            </w:r>
            <w:r w:rsidRPr="006E56BF">
              <w:rPr>
                <w:rFonts w:ascii="Times New Roman" w:hAnsi="Times New Roman" w:cs="Times New Roman"/>
                <w:sz w:val="24"/>
                <w:szCs w:val="24"/>
              </w:rPr>
              <w:t xml:space="preserve">Обоснование приведено </w:t>
            </w:r>
            <w:r w:rsidRPr="006E56BF">
              <w:rPr>
                <w:rFonts w:ascii="Times New Roman" w:hAnsi="Times New Roman" w:cs="Times New Roman"/>
                <w:sz w:val="24"/>
                <w:szCs w:val="24"/>
              </w:rPr>
              <w:br/>
              <w:t xml:space="preserve">в позиции </w:t>
            </w:r>
            <w:r w:rsidR="00AA26F1" w:rsidRPr="006E56BF">
              <w:rPr>
                <w:rFonts w:ascii="Times New Roman" w:hAnsi="Times New Roman" w:cs="Times New Roman"/>
                <w:sz w:val="24"/>
                <w:szCs w:val="24"/>
                <w:lang w:val="kk-KZ"/>
              </w:rPr>
              <w:t>62</w:t>
            </w:r>
            <w:r w:rsidRPr="006E56BF">
              <w:rPr>
                <w:rFonts w:ascii="Times New Roman" w:hAnsi="Times New Roman" w:cs="Times New Roman"/>
                <w:sz w:val="24"/>
                <w:szCs w:val="24"/>
              </w:rPr>
              <w:t xml:space="preserve"> сравнительной таблицы.</w:t>
            </w:r>
          </w:p>
          <w:p w:rsidR="00423726" w:rsidRPr="006E56BF" w:rsidRDefault="00423726" w:rsidP="00AA26F1">
            <w:pPr>
              <w:jc w:val="both"/>
              <w:rPr>
                <w:rFonts w:ascii="Times New Roman" w:hAnsi="Times New Roman" w:cs="Times New Roman"/>
                <w:spacing w:val="2"/>
                <w:sz w:val="24"/>
                <w:szCs w:val="24"/>
                <w:shd w:val="clear" w:color="auto" w:fill="FFFFFF"/>
              </w:rPr>
            </w:pPr>
          </w:p>
        </w:tc>
      </w:tr>
      <w:tr w:rsidR="00423726" w:rsidRPr="006E56BF" w:rsidTr="00933034">
        <w:trPr>
          <w:trHeight w:val="544"/>
        </w:trPr>
        <w:tc>
          <w:tcPr>
            <w:tcW w:w="14601" w:type="dxa"/>
            <w:gridSpan w:val="6"/>
          </w:tcPr>
          <w:p w:rsidR="00423726" w:rsidRPr="006E56BF" w:rsidRDefault="00423726" w:rsidP="00AA26F1">
            <w:pPr>
              <w:jc w:val="center"/>
              <w:rPr>
                <w:rFonts w:ascii="Times New Roman" w:hAnsi="Times New Roman" w:cs="Times New Roman"/>
                <w:b/>
                <w:bCs/>
                <w:spacing w:val="2"/>
                <w:sz w:val="24"/>
                <w:szCs w:val="24"/>
                <w:shd w:val="clear" w:color="auto" w:fill="FFFFFF"/>
              </w:rPr>
            </w:pPr>
            <w:r w:rsidRPr="006E56BF">
              <w:rPr>
                <w:rFonts w:ascii="Times New Roman" w:hAnsi="Times New Roman" w:cs="Times New Roman"/>
                <w:b/>
                <w:bCs/>
                <w:sz w:val="24"/>
                <w:szCs w:val="24"/>
              </w:rPr>
              <w:t xml:space="preserve">Закон Республики Казахстан от 11 апреля 2014 года «О гражданской защите» </w:t>
            </w:r>
          </w:p>
        </w:tc>
      </w:tr>
      <w:tr w:rsidR="00423726" w:rsidRPr="006E56BF" w:rsidTr="00933034">
        <w:trPr>
          <w:trHeight w:val="1402"/>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6</w:t>
            </w:r>
            <w:r w:rsidR="00AA26F1" w:rsidRPr="006E56BF">
              <w:rPr>
                <w:rFonts w:ascii="Times New Roman" w:hAnsi="Times New Roman" w:cs="Times New Roman"/>
                <w:sz w:val="24"/>
                <w:szCs w:val="24"/>
              </w:rPr>
              <w:t>4</w:t>
            </w:r>
            <w:r w:rsidRPr="006E56BF">
              <w:rPr>
                <w:rFonts w:ascii="Times New Roman" w:hAnsi="Times New Roman" w:cs="Times New Roman"/>
                <w:sz w:val="24"/>
                <w:szCs w:val="24"/>
              </w:rPr>
              <w:t>.</w:t>
            </w:r>
          </w:p>
        </w:tc>
        <w:tc>
          <w:tcPr>
            <w:tcW w:w="1843" w:type="dxa"/>
          </w:tcPr>
          <w:p w:rsidR="00423726" w:rsidRPr="006E56BF" w:rsidRDefault="00423726" w:rsidP="00AA26F1">
            <w:pPr>
              <w:contextualSpacing/>
              <w:rPr>
                <w:rFonts w:ascii="Times New Roman" w:eastAsia="Times New Roman" w:hAnsi="Times New Roman" w:cs="Times New Roman"/>
                <w:bCs/>
                <w:sz w:val="24"/>
                <w:szCs w:val="24"/>
                <w:lang w:eastAsia="ru-RU"/>
              </w:rPr>
            </w:pPr>
            <w:r w:rsidRPr="006E56BF">
              <w:rPr>
                <w:rFonts w:ascii="Times New Roman" w:eastAsia="Times New Roman" w:hAnsi="Times New Roman" w:cs="Times New Roman"/>
                <w:bCs/>
                <w:sz w:val="24"/>
                <w:szCs w:val="24"/>
                <w:lang w:eastAsia="ru-RU"/>
              </w:rPr>
              <w:t xml:space="preserve">подпункт 25) </w:t>
            </w:r>
          </w:p>
          <w:p w:rsidR="00423726" w:rsidRPr="006E56BF" w:rsidRDefault="00423726" w:rsidP="00AA26F1">
            <w:pPr>
              <w:rPr>
                <w:rFonts w:ascii="Times New Roman" w:hAnsi="Times New Roman" w:cs="Times New Roman"/>
                <w:sz w:val="24"/>
                <w:szCs w:val="24"/>
              </w:rPr>
            </w:pPr>
            <w:r w:rsidRPr="006E56BF">
              <w:rPr>
                <w:rFonts w:ascii="Times New Roman" w:eastAsia="Times New Roman" w:hAnsi="Times New Roman" w:cs="Times New Roman"/>
                <w:bCs/>
                <w:sz w:val="24"/>
                <w:szCs w:val="24"/>
                <w:lang w:eastAsia="ru-RU"/>
              </w:rPr>
              <w:t>статьи 1</w:t>
            </w:r>
          </w:p>
        </w:tc>
        <w:tc>
          <w:tcPr>
            <w:tcW w:w="3969"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25) мобилизационный резерв – запас материальных ценностей </w:t>
            </w:r>
            <w:r w:rsidRPr="006E56BF">
              <w:rPr>
                <w:rFonts w:ascii="Times New Roman" w:hAnsi="Times New Roman" w:cs="Times New Roman"/>
                <w:sz w:val="24"/>
                <w:szCs w:val="24"/>
              </w:rPr>
              <w:br/>
              <w:t xml:space="preserve">по ограниченной номенклатуре, являющийся составной частью государственного материального резерва, необходимый </w:t>
            </w:r>
            <w:r w:rsidRPr="006E56BF">
              <w:rPr>
                <w:rFonts w:ascii="Times New Roman" w:hAnsi="Times New Roman" w:cs="Times New Roman"/>
                <w:sz w:val="24"/>
                <w:szCs w:val="24"/>
              </w:rPr>
              <w:br/>
              <w:t xml:space="preserve">для выполнения мобилизационного заказа при мобилизации, военном положении и в военное время, </w:t>
            </w:r>
            <w:r w:rsidRPr="006E56BF">
              <w:rPr>
                <w:rFonts w:ascii="Times New Roman" w:hAnsi="Times New Roman" w:cs="Times New Roman"/>
                <w:b/>
                <w:bCs/>
                <w:sz w:val="24"/>
                <w:szCs w:val="24"/>
              </w:rPr>
              <w:t>принятия мер по предупреждению и ликвидации чрезвычайных ситуаций природного, техногенного и социального характера и их последствий, оказания гуманитарной помощи в мирное время,</w:t>
            </w:r>
            <w:r w:rsidRPr="006E56BF">
              <w:rPr>
                <w:rFonts w:ascii="Times New Roman" w:hAnsi="Times New Roman" w:cs="Times New Roman"/>
                <w:sz w:val="24"/>
                <w:szCs w:val="24"/>
              </w:rPr>
              <w:t xml:space="preserve"> а также материально-технические средства специальных формирований;</w:t>
            </w:r>
          </w:p>
        </w:tc>
        <w:tc>
          <w:tcPr>
            <w:tcW w:w="4253"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 xml:space="preserve">25) мобилизационный резерв – запас материальных ценностей </w:t>
            </w:r>
            <w:r w:rsidRPr="006E56BF">
              <w:rPr>
                <w:rFonts w:ascii="Times New Roman" w:hAnsi="Times New Roman" w:cs="Times New Roman"/>
                <w:sz w:val="24"/>
                <w:szCs w:val="24"/>
              </w:rPr>
              <w:br/>
              <w:t>по ограниченной номенклатуре, являющийся составной частью государственного материального резерва, необходимый для выполнения мобилизационного заказа при мобилизации и в военное время, а также материально-технические средства специальных формирований;</w:t>
            </w:r>
          </w:p>
          <w:p w:rsidR="00423726" w:rsidRPr="006E56BF" w:rsidRDefault="00423726" w:rsidP="00AA26F1">
            <w:pPr>
              <w:jc w:val="both"/>
              <w:rPr>
                <w:rFonts w:ascii="Times New Roman" w:hAnsi="Times New Roman" w:cs="Times New Roman"/>
                <w:sz w:val="24"/>
                <w:szCs w:val="24"/>
              </w:rPr>
            </w:pPr>
          </w:p>
          <w:p w:rsidR="00423726" w:rsidRPr="006E56BF" w:rsidRDefault="00423726" w:rsidP="00AA26F1">
            <w:pPr>
              <w:pStyle w:val="TableParagraph"/>
              <w:ind w:left="0"/>
              <w:jc w:val="both"/>
              <w:rPr>
                <w:sz w:val="24"/>
                <w:szCs w:val="24"/>
              </w:rPr>
            </w:pPr>
          </w:p>
        </w:tc>
        <w:tc>
          <w:tcPr>
            <w:tcW w:w="3827" w:type="dxa"/>
          </w:tcPr>
          <w:p w:rsidR="00423726" w:rsidRPr="006E56BF" w:rsidRDefault="00423726" w:rsidP="00AA26F1">
            <w:pPr>
              <w:ind w:firstLine="737"/>
              <w:jc w:val="both"/>
              <w:rPr>
                <w:rFonts w:ascii="Times New Roman" w:hAnsi="Times New Roman" w:cs="Times New Roman"/>
                <w:b/>
                <w:sz w:val="24"/>
                <w:szCs w:val="24"/>
              </w:rPr>
            </w:pPr>
            <w:r w:rsidRPr="006E56BF">
              <w:rPr>
                <w:rFonts w:ascii="Times New Roman" w:hAnsi="Times New Roman" w:cs="Times New Roman"/>
                <w:sz w:val="24"/>
                <w:szCs w:val="24"/>
              </w:rPr>
              <w:t xml:space="preserve">В целях использования мобилизационного резерва только в период мобилизации и в военное время. </w:t>
            </w:r>
          </w:p>
        </w:tc>
      </w:tr>
      <w:tr w:rsidR="00423726" w:rsidRPr="006E56BF" w:rsidTr="00933034">
        <w:trPr>
          <w:trHeight w:val="3334"/>
        </w:trPr>
        <w:tc>
          <w:tcPr>
            <w:tcW w:w="70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6</w:t>
            </w:r>
            <w:r w:rsidR="00AA26F1" w:rsidRPr="006E56BF">
              <w:rPr>
                <w:rFonts w:ascii="Times New Roman" w:hAnsi="Times New Roman" w:cs="Times New Roman"/>
                <w:sz w:val="24"/>
                <w:szCs w:val="24"/>
                <w:lang w:val="kk-KZ"/>
              </w:rPr>
              <w:t>5</w:t>
            </w:r>
            <w:r w:rsidRPr="006E56BF">
              <w:rPr>
                <w:rFonts w:ascii="Times New Roman" w:hAnsi="Times New Roman" w:cs="Times New Roman"/>
                <w:sz w:val="24"/>
                <w:szCs w:val="24"/>
              </w:rPr>
              <w:t>.</w:t>
            </w:r>
          </w:p>
        </w:tc>
        <w:tc>
          <w:tcPr>
            <w:tcW w:w="1843" w:type="dxa"/>
          </w:tcPr>
          <w:p w:rsidR="00423726" w:rsidRPr="006E56BF" w:rsidRDefault="00423726" w:rsidP="00AA26F1">
            <w:pPr>
              <w:contextualSpacing/>
              <w:rPr>
                <w:rFonts w:ascii="Times New Roman" w:eastAsia="Times New Roman" w:hAnsi="Times New Roman" w:cs="Times New Roman"/>
                <w:bCs/>
                <w:sz w:val="24"/>
                <w:szCs w:val="24"/>
                <w:lang w:eastAsia="ru-RU"/>
              </w:rPr>
            </w:pPr>
            <w:r w:rsidRPr="006E56BF">
              <w:rPr>
                <w:rFonts w:ascii="Times New Roman" w:hAnsi="Times New Roman" w:cs="Times New Roman"/>
                <w:sz w:val="24"/>
                <w:szCs w:val="24"/>
              </w:rPr>
              <w:t>подпункт 25-1) статьи 1</w:t>
            </w:r>
          </w:p>
        </w:tc>
        <w:tc>
          <w:tcPr>
            <w:tcW w:w="3969"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 Основные понятия, используемые в настоящем Законе</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
                <w:sz w:val="24"/>
                <w:szCs w:val="24"/>
              </w:rPr>
              <w:tab/>
            </w:r>
            <w:r w:rsidRPr="006E56BF">
              <w:rPr>
                <w:rFonts w:ascii="Times New Roman" w:hAnsi="Times New Roman" w:cs="Times New Roman"/>
                <w:sz w:val="24"/>
                <w:szCs w:val="24"/>
              </w:rPr>
              <w:t>25-1) отсутствует;</w:t>
            </w:r>
          </w:p>
          <w:p w:rsidR="00423726" w:rsidRPr="006E56BF" w:rsidRDefault="00423726" w:rsidP="00AA26F1">
            <w:pPr>
              <w:jc w:val="both"/>
              <w:rPr>
                <w:rFonts w:ascii="Times New Roman" w:hAnsi="Times New Roman" w:cs="Times New Roman"/>
                <w:sz w:val="24"/>
                <w:szCs w:val="24"/>
              </w:rPr>
            </w:pPr>
          </w:p>
        </w:tc>
        <w:tc>
          <w:tcPr>
            <w:tcW w:w="4253"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 Основные понятия, используемые в настоящем Законе</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25-1) стратегический запас – неснижаемый запас материальных ценностей, в том числе сырья, являющейся составной частью государственного материального резерва, предназначенный для обеспечения непрерывного функционирования государства в период мобилизации, военного положения и в военное время.</w:t>
            </w:r>
          </w:p>
        </w:tc>
        <w:tc>
          <w:tcPr>
            <w:tcW w:w="3827" w:type="dxa"/>
          </w:tcPr>
          <w:p w:rsidR="00423726" w:rsidRPr="006E56BF" w:rsidRDefault="00423726" w:rsidP="00AA26F1">
            <w:pPr>
              <w:ind w:firstLine="737"/>
              <w:jc w:val="both"/>
              <w:rPr>
                <w:rFonts w:ascii="Times New Roman" w:hAnsi="Times New Roman" w:cs="Times New Roman"/>
                <w:bCs/>
                <w:sz w:val="24"/>
                <w:szCs w:val="24"/>
              </w:rPr>
            </w:pPr>
            <w:r w:rsidRPr="006E56BF">
              <w:rPr>
                <w:rFonts w:ascii="Times New Roman" w:hAnsi="Times New Roman" w:cs="Times New Roman"/>
                <w:bCs/>
                <w:sz w:val="24"/>
                <w:szCs w:val="24"/>
              </w:rPr>
              <w:t>В целях правового регулирования вопросов мобилизационной подготовки вводится норма, определяющая стратегический запас как неснижаемый резерв материальных ценностей, являющийся частью государственного материального резерва. Данная норма закрепляет его предназначение для непрерывного функционирования государства в военное время.</w:t>
            </w:r>
          </w:p>
        </w:tc>
      </w:tr>
      <w:tr w:rsidR="00423726" w:rsidRPr="006E56BF" w:rsidTr="00AA26F1">
        <w:trPr>
          <w:trHeight w:val="249"/>
        </w:trPr>
        <w:tc>
          <w:tcPr>
            <w:tcW w:w="14601" w:type="dxa"/>
            <w:gridSpan w:val="6"/>
          </w:tcPr>
          <w:p w:rsidR="00423726" w:rsidRPr="006E56BF" w:rsidRDefault="00423726" w:rsidP="00AA26F1">
            <w:pPr>
              <w:jc w:val="center"/>
              <w:rPr>
                <w:rFonts w:ascii="Times New Roman" w:hAnsi="Times New Roman" w:cs="Times New Roman"/>
                <w:sz w:val="24"/>
                <w:szCs w:val="24"/>
              </w:rPr>
            </w:pPr>
            <w:r w:rsidRPr="006E56BF">
              <w:rPr>
                <w:rFonts w:ascii="Times New Roman" w:hAnsi="Times New Roman" w:cs="Times New Roman"/>
                <w:b/>
                <w:sz w:val="24"/>
                <w:szCs w:val="24"/>
              </w:rPr>
              <w:t xml:space="preserve">Закон Республики Казахстан от 5 марта 2003 года «О военном положении» </w:t>
            </w:r>
          </w:p>
        </w:tc>
      </w:tr>
      <w:tr w:rsidR="00423726" w:rsidRPr="006E56BF" w:rsidTr="007A01DB">
        <w:trPr>
          <w:trHeight w:val="1544"/>
        </w:trPr>
        <w:tc>
          <w:tcPr>
            <w:tcW w:w="70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6</w:t>
            </w:r>
            <w:r w:rsidR="00AA26F1" w:rsidRPr="006E56BF">
              <w:rPr>
                <w:rFonts w:ascii="Times New Roman" w:hAnsi="Times New Roman" w:cs="Times New Roman"/>
                <w:sz w:val="24"/>
                <w:szCs w:val="24"/>
              </w:rPr>
              <w:t>6</w:t>
            </w:r>
            <w:r w:rsidRPr="006E56BF">
              <w:rPr>
                <w:rFonts w:ascii="Times New Roman" w:hAnsi="Times New Roman" w:cs="Times New Roman"/>
                <w:sz w:val="24"/>
                <w:szCs w:val="24"/>
              </w:rPr>
              <w:t>.</w:t>
            </w:r>
          </w:p>
        </w:tc>
        <w:tc>
          <w:tcPr>
            <w:tcW w:w="184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подпункт 9)</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статьи 1</w:t>
            </w:r>
          </w:p>
        </w:tc>
        <w:tc>
          <w:tcPr>
            <w:tcW w:w="3969"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 Основные понятия, используемые в настоящем Законе</w:t>
            </w:r>
          </w:p>
          <w:p w:rsidR="00423726" w:rsidRPr="006E56BF" w:rsidRDefault="00423726" w:rsidP="00AA26F1">
            <w:pPr>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9) совет обороны области, города республиканского значения, столицы – орган военного управления, создаваемый на период военного положения </w:t>
            </w:r>
            <w:r w:rsidRPr="006E56BF">
              <w:rPr>
                <w:rFonts w:ascii="Times New Roman" w:hAnsi="Times New Roman" w:cs="Times New Roman"/>
                <w:sz w:val="24"/>
                <w:szCs w:val="24"/>
              </w:rPr>
              <w:br/>
              <w:t>и осуществляющий в пределах административно-территориальной единицы руководство государственными органами, организациями и специальными формированиями в интересах обороны государства.</w:t>
            </w:r>
          </w:p>
        </w:tc>
        <w:tc>
          <w:tcPr>
            <w:tcW w:w="4253"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Статья 1. Основные понятия, используемые в настоящем Законе</w:t>
            </w:r>
          </w:p>
          <w:p w:rsidR="00423726" w:rsidRPr="006E56BF" w:rsidRDefault="00423726" w:rsidP="00AA26F1">
            <w:pPr>
              <w:jc w:val="center"/>
              <w:rPr>
                <w:rFonts w:ascii="Times New Roman" w:hAnsi="Times New Roman" w:cs="Times New Roman"/>
                <w:sz w:val="24"/>
                <w:szCs w:val="24"/>
              </w:rPr>
            </w:pPr>
            <w:r w:rsidRPr="006E56BF">
              <w:rPr>
                <w:rFonts w:ascii="Times New Roman" w:hAnsi="Times New Roman" w:cs="Times New Roman"/>
                <w:sz w:val="24"/>
                <w:szCs w:val="24"/>
              </w:rPr>
              <w:t>.....</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9) совет обороны области, города республиканского значения, столицы – орган военного управления, создаваемый на период </w:t>
            </w:r>
            <w:r w:rsidRPr="006E56BF">
              <w:rPr>
                <w:rFonts w:ascii="Times New Roman" w:hAnsi="Times New Roman" w:cs="Times New Roman"/>
                <w:b/>
                <w:sz w:val="24"/>
                <w:szCs w:val="24"/>
              </w:rPr>
              <w:t>мобилизации,</w:t>
            </w:r>
            <w:r w:rsidRPr="006E56BF">
              <w:rPr>
                <w:rFonts w:ascii="Times New Roman" w:hAnsi="Times New Roman" w:cs="Times New Roman"/>
                <w:sz w:val="24"/>
                <w:szCs w:val="24"/>
              </w:rPr>
              <w:t xml:space="preserve"> военного положения и </w:t>
            </w:r>
            <w:r w:rsidRPr="006E56BF">
              <w:rPr>
                <w:rFonts w:ascii="Times New Roman" w:hAnsi="Times New Roman" w:cs="Times New Roman"/>
                <w:b/>
                <w:sz w:val="24"/>
                <w:szCs w:val="24"/>
              </w:rPr>
              <w:t>военного времени,</w:t>
            </w:r>
            <w:r w:rsidRPr="006E56BF">
              <w:rPr>
                <w:rFonts w:ascii="Times New Roman" w:hAnsi="Times New Roman" w:cs="Times New Roman"/>
                <w:sz w:val="24"/>
                <w:szCs w:val="24"/>
              </w:rPr>
              <w:t xml:space="preserve"> осуществляющий в пределах административно-территориальной единицы руководство государственными органами, организациями и специальными формированиями в интересах обороны государства.</w:t>
            </w:r>
          </w:p>
        </w:tc>
        <w:tc>
          <w:tcPr>
            <w:tcW w:w="3827" w:type="dxa"/>
          </w:tcPr>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tab/>
              <w:t xml:space="preserve">В целях усиления координации, а также уточнений задач Совета обороны </w:t>
            </w:r>
            <w:r w:rsidRPr="006E56BF">
              <w:rPr>
                <w:rFonts w:ascii="Times New Roman" w:hAnsi="Times New Roman" w:cs="Times New Roman"/>
                <w:sz w:val="24"/>
                <w:szCs w:val="24"/>
              </w:rPr>
              <w:br/>
              <w:t xml:space="preserve">и приведения в соответствие </w:t>
            </w:r>
            <w:r w:rsidRPr="006E56BF">
              <w:rPr>
                <w:rFonts w:ascii="Times New Roman" w:hAnsi="Times New Roman" w:cs="Times New Roman"/>
                <w:sz w:val="24"/>
                <w:szCs w:val="24"/>
              </w:rPr>
              <w:br/>
              <w:t xml:space="preserve">с задачами мобилизации </w:t>
            </w:r>
            <w:r w:rsidRPr="006E56BF">
              <w:rPr>
                <w:rFonts w:ascii="Times New Roman" w:hAnsi="Times New Roman" w:cs="Times New Roman"/>
                <w:sz w:val="24"/>
                <w:szCs w:val="24"/>
              </w:rPr>
              <w:br/>
              <w:t>и военного времени.</w:t>
            </w:r>
          </w:p>
        </w:tc>
      </w:tr>
      <w:tr w:rsidR="00423726" w:rsidRPr="006E56BF" w:rsidTr="00933034">
        <w:trPr>
          <w:trHeight w:val="5717"/>
        </w:trPr>
        <w:tc>
          <w:tcPr>
            <w:tcW w:w="703" w:type="dxa"/>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lastRenderedPageBreak/>
              <w:t>6</w:t>
            </w:r>
            <w:r w:rsidR="00AA26F1" w:rsidRPr="006E56BF">
              <w:rPr>
                <w:rFonts w:ascii="Times New Roman" w:hAnsi="Times New Roman" w:cs="Times New Roman"/>
                <w:sz w:val="24"/>
                <w:szCs w:val="24"/>
              </w:rPr>
              <w:t>7</w:t>
            </w:r>
            <w:r w:rsidRPr="006E56BF">
              <w:rPr>
                <w:rFonts w:ascii="Times New Roman" w:hAnsi="Times New Roman" w:cs="Times New Roman"/>
                <w:sz w:val="24"/>
                <w:szCs w:val="24"/>
              </w:rPr>
              <w:t>.</w:t>
            </w:r>
          </w:p>
        </w:tc>
        <w:tc>
          <w:tcPr>
            <w:tcW w:w="1849" w:type="dxa"/>
            <w:gridSpan w:val="2"/>
          </w:tcPr>
          <w:p w:rsidR="00423726" w:rsidRPr="006E56BF" w:rsidRDefault="00423726" w:rsidP="00AA26F1">
            <w:pPr>
              <w:widowControl w:val="0"/>
              <w:rPr>
                <w:rFonts w:ascii="Times New Roman" w:hAnsi="Times New Roman" w:cs="Times New Roman"/>
                <w:sz w:val="24"/>
                <w:szCs w:val="24"/>
              </w:rPr>
            </w:pPr>
            <w:r w:rsidRPr="006E56BF">
              <w:rPr>
                <w:rFonts w:ascii="Times New Roman" w:hAnsi="Times New Roman" w:cs="Times New Roman"/>
                <w:sz w:val="24"/>
                <w:szCs w:val="24"/>
              </w:rPr>
              <w:t xml:space="preserve">  Статья 1.</w:t>
            </w:r>
          </w:p>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 xml:space="preserve">  Пункт 9-1</w:t>
            </w:r>
          </w:p>
        </w:tc>
        <w:tc>
          <w:tcPr>
            <w:tcW w:w="3969" w:type="dxa"/>
          </w:tcPr>
          <w:p w:rsidR="00423726" w:rsidRPr="006E56BF" w:rsidRDefault="00423726" w:rsidP="00AA26F1">
            <w:pPr>
              <w:jc w:val="both"/>
              <w:rPr>
                <w:rFonts w:ascii="Times New Roman" w:hAnsi="Times New Roman" w:cs="Times New Roman"/>
                <w:sz w:val="24"/>
                <w:szCs w:val="24"/>
              </w:rPr>
            </w:pPr>
          </w:p>
        </w:tc>
        <w:tc>
          <w:tcPr>
            <w:tcW w:w="4253" w:type="dxa"/>
          </w:tcPr>
          <w:p w:rsidR="00423726" w:rsidRPr="006E56BF" w:rsidRDefault="00423726" w:rsidP="00AA26F1">
            <w:pPr>
              <w:jc w:val="both"/>
              <w:textAlignment w:val="baseline"/>
              <w:rPr>
                <w:rFonts w:ascii="Times New Roman" w:hAnsi="Times New Roman" w:cs="Times New Roman"/>
                <w:spacing w:val="2"/>
                <w:sz w:val="24"/>
                <w:szCs w:val="24"/>
              </w:rPr>
            </w:pPr>
            <w:r w:rsidRPr="006E56BF">
              <w:rPr>
                <w:rFonts w:ascii="Times New Roman" w:hAnsi="Times New Roman" w:cs="Times New Roman"/>
                <w:spacing w:val="2"/>
                <w:sz w:val="24"/>
                <w:szCs w:val="24"/>
              </w:rPr>
              <w:tab/>
              <w:t>Статья 1. Основные понятия, используемые в настоящем Законе</w:t>
            </w:r>
          </w:p>
          <w:p w:rsidR="00423726" w:rsidRPr="006E56BF" w:rsidRDefault="00423726" w:rsidP="00AA26F1">
            <w:pPr>
              <w:jc w:val="both"/>
              <w:textAlignment w:val="baseline"/>
              <w:rPr>
                <w:rFonts w:ascii="Times New Roman" w:hAnsi="Times New Roman" w:cs="Times New Roman"/>
                <w:spacing w:val="2"/>
                <w:sz w:val="24"/>
                <w:szCs w:val="24"/>
              </w:rPr>
            </w:pPr>
            <w:r w:rsidRPr="006E56BF">
              <w:rPr>
                <w:rFonts w:ascii="Times New Roman" w:hAnsi="Times New Roman" w:cs="Times New Roman"/>
                <w:spacing w:val="2"/>
                <w:sz w:val="24"/>
                <w:szCs w:val="24"/>
              </w:rPr>
              <w:tab/>
              <w:t>В настоящем Законе используются следующие основные понятия:</w:t>
            </w:r>
          </w:p>
          <w:p w:rsidR="00423726" w:rsidRPr="006E56BF" w:rsidRDefault="00423726" w:rsidP="00AA26F1">
            <w:pPr>
              <w:ind w:firstLine="175"/>
              <w:jc w:val="both"/>
              <w:textAlignment w:val="baseline"/>
              <w:rPr>
                <w:rFonts w:ascii="Times New Roman" w:hAnsi="Times New Roman" w:cs="Times New Roman"/>
                <w:spacing w:val="2"/>
                <w:sz w:val="24"/>
                <w:szCs w:val="24"/>
              </w:rPr>
            </w:pPr>
            <w:r w:rsidRPr="006E56BF">
              <w:rPr>
                <w:rFonts w:ascii="Times New Roman" w:hAnsi="Times New Roman" w:cs="Times New Roman"/>
                <w:spacing w:val="2"/>
                <w:sz w:val="24"/>
                <w:szCs w:val="24"/>
              </w:rPr>
              <w:tab/>
            </w:r>
            <w:r w:rsidRPr="006E56BF">
              <w:rPr>
                <w:rFonts w:ascii="Times New Roman" w:hAnsi="Times New Roman" w:cs="Times New Roman"/>
                <w:spacing w:val="2"/>
                <w:sz w:val="24"/>
                <w:szCs w:val="24"/>
              </w:rPr>
              <w:tab/>
              <w:t>…</w:t>
            </w:r>
          </w:p>
          <w:p w:rsidR="00423726" w:rsidRPr="006E56BF" w:rsidRDefault="00423726" w:rsidP="00AA26F1">
            <w:pPr>
              <w:jc w:val="both"/>
              <w:rPr>
                <w:rFonts w:ascii="Times New Roman" w:hAnsi="Times New Roman" w:cs="Times New Roman"/>
                <w:sz w:val="24"/>
                <w:szCs w:val="24"/>
              </w:rPr>
            </w:pPr>
            <w:r w:rsidRPr="006E56BF">
              <w:rPr>
                <w:rFonts w:ascii="Times New Roman" w:eastAsia="Times New Roman" w:hAnsi="Times New Roman" w:cs="Times New Roman"/>
                <w:sz w:val="24"/>
                <w:szCs w:val="24"/>
                <w:lang w:eastAsia="ru-RU"/>
              </w:rPr>
              <w:tab/>
              <w:t>9-1)</w:t>
            </w:r>
            <w:r w:rsidRPr="006E56BF">
              <w:rPr>
                <w:rFonts w:ascii="Times New Roman" w:eastAsia="Times New Roman" w:hAnsi="Times New Roman" w:cs="Times New Roman"/>
                <w:b/>
                <w:sz w:val="24"/>
                <w:szCs w:val="24"/>
                <w:lang w:eastAsia="ru-RU"/>
              </w:rPr>
              <w:t xml:space="preserve"> </w:t>
            </w:r>
            <w:r w:rsidRPr="006E56BF">
              <w:rPr>
                <w:rFonts w:ascii="Times New Roman" w:hAnsi="Times New Roman" w:cs="Times New Roman"/>
                <w:sz w:val="24"/>
                <w:szCs w:val="24"/>
              </w:rPr>
              <w:t xml:space="preserve">мобилизационное развертывание Вооруженных Сил, других войск </w:t>
            </w:r>
            <w:r w:rsidRPr="006E56BF">
              <w:rPr>
                <w:rFonts w:ascii="Times New Roman" w:hAnsi="Times New Roman" w:cs="Times New Roman"/>
                <w:sz w:val="24"/>
                <w:szCs w:val="24"/>
              </w:rPr>
              <w:br/>
              <w:t xml:space="preserve">и воинских формирований, специальных государственных органов – это комплекс мероприятий, направленных на перевод Вооруженных Сил, других войск </w:t>
            </w:r>
            <w:r w:rsidRPr="006E56BF">
              <w:rPr>
                <w:rFonts w:ascii="Times New Roman" w:hAnsi="Times New Roman" w:cs="Times New Roman"/>
                <w:sz w:val="24"/>
                <w:szCs w:val="24"/>
              </w:rPr>
              <w:br/>
              <w:t>и воинских формирований, специальных государственных органов с мирного на военное положение, приведение их в боеспособное состояние и создание необходимых группировок войск (сил) для выполнения задач по предназначению</w:t>
            </w:r>
          </w:p>
          <w:p w:rsidR="00423726" w:rsidRPr="006E56BF" w:rsidRDefault="00423726" w:rsidP="00AA26F1">
            <w:pPr>
              <w:ind w:firstLine="147"/>
              <w:jc w:val="both"/>
              <w:rPr>
                <w:rFonts w:ascii="Times New Roman" w:eastAsia="Times New Roman" w:hAnsi="Times New Roman" w:cs="Times New Roman"/>
                <w:sz w:val="24"/>
                <w:szCs w:val="24"/>
                <w:lang w:eastAsia="ru-RU"/>
              </w:rPr>
            </w:pPr>
            <w:r w:rsidRPr="006E56BF">
              <w:rPr>
                <w:rFonts w:ascii="Times New Roman" w:hAnsi="Times New Roman" w:cs="Times New Roman"/>
                <w:sz w:val="24"/>
                <w:szCs w:val="24"/>
              </w:rPr>
              <w:tab/>
            </w:r>
            <w:r w:rsidRPr="006E56BF">
              <w:rPr>
                <w:rFonts w:ascii="Times New Roman" w:hAnsi="Times New Roman" w:cs="Times New Roman"/>
                <w:sz w:val="24"/>
                <w:szCs w:val="24"/>
              </w:rPr>
              <w:tab/>
              <w:t>…</w:t>
            </w:r>
          </w:p>
        </w:tc>
        <w:tc>
          <w:tcPr>
            <w:tcW w:w="3827" w:type="dxa"/>
          </w:tcPr>
          <w:p w:rsidR="00423726" w:rsidRPr="006E56BF" w:rsidRDefault="00423726" w:rsidP="00AA26F1">
            <w:pPr>
              <w:ind w:firstLine="288"/>
              <w:jc w:val="both"/>
              <w:rPr>
                <w:rFonts w:ascii="Times New Roman" w:hAnsi="Times New Roman" w:cs="Times New Roman"/>
                <w:sz w:val="24"/>
                <w:szCs w:val="24"/>
              </w:rPr>
            </w:pPr>
            <w:r w:rsidRPr="006E56BF">
              <w:rPr>
                <w:rFonts w:ascii="Times New Roman" w:hAnsi="Times New Roman" w:cs="Times New Roman"/>
                <w:sz w:val="24"/>
                <w:szCs w:val="24"/>
              </w:rPr>
              <w:t>Норма вносится в целях законодательного закрепления понятия.</w:t>
            </w:r>
          </w:p>
          <w:p w:rsidR="00423726" w:rsidRPr="006E56BF" w:rsidRDefault="00423726" w:rsidP="00AA26F1">
            <w:pPr>
              <w:ind w:firstLine="288"/>
              <w:jc w:val="both"/>
              <w:rPr>
                <w:rFonts w:ascii="Times New Roman" w:hAnsi="Times New Roman" w:cs="Times New Roman"/>
                <w:sz w:val="24"/>
                <w:szCs w:val="24"/>
              </w:rPr>
            </w:pPr>
            <w:r w:rsidRPr="006E56BF">
              <w:rPr>
                <w:rFonts w:ascii="Times New Roman" w:hAnsi="Times New Roman" w:cs="Times New Roman"/>
                <w:sz w:val="24"/>
                <w:szCs w:val="24"/>
              </w:rPr>
              <w:t xml:space="preserve">Определение необходимо </w:t>
            </w:r>
            <w:r w:rsidRPr="006E56BF">
              <w:rPr>
                <w:rFonts w:ascii="Times New Roman" w:hAnsi="Times New Roman" w:cs="Times New Roman"/>
                <w:sz w:val="24"/>
                <w:szCs w:val="24"/>
              </w:rPr>
              <w:br/>
              <w:t>в связи с разработкой правил мобилизационного развертывания и приведения в высшие степени боевой готовности Вооруженных Сил, других войск и воинских формирований, специальных государственных органов</w:t>
            </w:r>
          </w:p>
          <w:p w:rsidR="00423726" w:rsidRPr="006E56BF" w:rsidRDefault="00423726" w:rsidP="00AA26F1">
            <w:pPr>
              <w:ind w:firstLine="288"/>
              <w:jc w:val="both"/>
              <w:rPr>
                <w:rFonts w:ascii="Times New Roman" w:hAnsi="Times New Roman" w:cs="Times New Roman"/>
                <w:sz w:val="24"/>
                <w:szCs w:val="24"/>
              </w:rPr>
            </w:pPr>
          </w:p>
          <w:p w:rsidR="00423726" w:rsidRPr="006E56BF" w:rsidRDefault="00423726" w:rsidP="00AA26F1">
            <w:pPr>
              <w:ind w:firstLine="288"/>
              <w:jc w:val="both"/>
              <w:rPr>
                <w:rFonts w:ascii="Times New Roman" w:hAnsi="Times New Roman" w:cs="Times New Roman"/>
                <w:color w:val="FF0000"/>
                <w:sz w:val="24"/>
                <w:szCs w:val="24"/>
              </w:rPr>
            </w:pPr>
          </w:p>
        </w:tc>
      </w:tr>
      <w:tr w:rsidR="00423726" w:rsidRPr="006E56BF" w:rsidTr="00AA26F1">
        <w:trPr>
          <w:trHeight w:val="249"/>
        </w:trPr>
        <w:tc>
          <w:tcPr>
            <w:tcW w:w="14601" w:type="dxa"/>
            <w:gridSpan w:val="6"/>
          </w:tcPr>
          <w:p w:rsidR="00423726" w:rsidRPr="006E56BF" w:rsidRDefault="00423726" w:rsidP="00AA26F1">
            <w:pPr>
              <w:tabs>
                <w:tab w:val="left" w:pos="6030"/>
              </w:tabs>
              <w:jc w:val="center"/>
              <w:rPr>
                <w:rFonts w:ascii="Times New Roman" w:hAnsi="Times New Roman" w:cs="Times New Roman"/>
                <w:sz w:val="24"/>
                <w:szCs w:val="24"/>
              </w:rPr>
            </w:pPr>
            <w:r w:rsidRPr="006E56BF">
              <w:rPr>
                <w:rFonts w:ascii="Times New Roman" w:hAnsi="Times New Roman" w:cs="Times New Roman"/>
                <w:b/>
                <w:sz w:val="24"/>
                <w:szCs w:val="24"/>
              </w:rPr>
              <w:t>Закон Республики Казахстан от 21 сентября 1994 года «О транспорте»</w:t>
            </w:r>
          </w:p>
        </w:tc>
      </w:tr>
      <w:tr w:rsidR="00423726" w:rsidRPr="00F252DB" w:rsidTr="00933034">
        <w:trPr>
          <w:trHeight w:val="410"/>
        </w:trPr>
        <w:tc>
          <w:tcPr>
            <w:tcW w:w="703" w:type="dxa"/>
          </w:tcPr>
          <w:p w:rsidR="00423726" w:rsidRPr="006E56BF" w:rsidRDefault="00423726" w:rsidP="00AA26F1">
            <w:pPr>
              <w:jc w:val="center"/>
              <w:rPr>
                <w:rFonts w:ascii="Times New Roman" w:hAnsi="Times New Roman" w:cs="Times New Roman"/>
                <w:sz w:val="24"/>
                <w:szCs w:val="24"/>
              </w:rPr>
            </w:pPr>
            <w:r w:rsidRPr="006E56BF">
              <w:rPr>
                <w:rFonts w:ascii="Times New Roman" w:hAnsi="Times New Roman" w:cs="Times New Roman"/>
                <w:sz w:val="24"/>
                <w:szCs w:val="24"/>
              </w:rPr>
              <w:t>6</w:t>
            </w:r>
            <w:r w:rsidR="00AA26F1" w:rsidRPr="006E56BF">
              <w:rPr>
                <w:rFonts w:ascii="Times New Roman" w:hAnsi="Times New Roman" w:cs="Times New Roman"/>
                <w:sz w:val="24"/>
                <w:szCs w:val="24"/>
              </w:rPr>
              <w:t>8</w:t>
            </w:r>
            <w:r w:rsidRPr="006E56BF">
              <w:rPr>
                <w:rFonts w:ascii="Times New Roman" w:hAnsi="Times New Roman" w:cs="Times New Roman"/>
                <w:sz w:val="24"/>
                <w:szCs w:val="24"/>
              </w:rPr>
              <w:t>.</w:t>
            </w:r>
          </w:p>
        </w:tc>
        <w:tc>
          <w:tcPr>
            <w:tcW w:w="1849" w:type="dxa"/>
            <w:gridSpan w:val="2"/>
          </w:tcPr>
          <w:p w:rsidR="00423726" w:rsidRPr="006E56BF" w:rsidRDefault="00423726" w:rsidP="00AA26F1">
            <w:pPr>
              <w:rPr>
                <w:rFonts w:ascii="Times New Roman" w:hAnsi="Times New Roman" w:cs="Times New Roman"/>
                <w:sz w:val="24"/>
                <w:szCs w:val="24"/>
              </w:rPr>
            </w:pPr>
            <w:r w:rsidRPr="006E56BF">
              <w:rPr>
                <w:rFonts w:ascii="Times New Roman" w:hAnsi="Times New Roman" w:cs="Times New Roman"/>
                <w:sz w:val="24"/>
                <w:szCs w:val="24"/>
              </w:rPr>
              <w:t>Статья 22-2</w:t>
            </w:r>
          </w:p>
        </w:tc>
        <w:tc>
          <w:tcPr>
            <w:tcW w:w="3969" w:type="dxa"/>
          </w:tcPr>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00AA26F1" w:rsidRPr="006E56BF">
              <w:rPr>
                <w:rFonts w:ascii="Times New Roman" w:hAnsi="Times New Roman" w:cs="Times New Roman"/>
                <w:b/>
                <w:sz w:val="24"/>
                <w:szCs w:val="24"/>
                <w:lang w:val="kk-KZ"/>
              </w:rPr>
              <w:t>Статья 22-2. О</w:t>
            </w:r>
            <w:r w:rsidRPr="006E56BF">
              <w:rPr>
                <w:rFonts w:ascii="Times New Roman" w:hAnsi="Times New Roman" w:cs="Times New Roman"/>
                <w:b/>
                <w:sz w:val="24"/>
                <w:szCs w:val="24"/>
              </w:rPr>
              <w:t xml:space="preserve">тсутствует </w:t>
            </w:r>
          </w:p>
        </w:tc>
        <w:tc>
          <w:tcPr>
            <w:tcW w:w="4253" w:type="dxa"/>
          </w:tcPr>
          <w:p w:rsidR="00423726" w:rsidRPr="006E56BF" w:rsidRDefault="00423726" w:rsidP="00AA26F1">
            <w:pPr>
              <w:jc w:val="both"/>
              <w:rPr>
                <w:rFonts w:ascii="Times New Roman" w:hAnsi="Times New Roman" w:cs="Times New Roman"/>
                <w:b/>
                <w:bCs/>
                <w:sz w:val="24"/>
                <w:szCs w:val="24"/>
              </w:rPr>
            </w:pPr>
            <w:r w:rsidRPr="006E56BF">
              <w:rPr>
                <w:rFonts w:ascii="Times New Roman" w:hAnsi="Times New Roman" w:cs="Times New Roman"/>
                <w:b/>
                <w:bCs/>
                <w:sz w:val="24"/>
                <w:szCs w:val="24"/>
              </w:rPr>
              <w:tab/>
              <w:t>Статья 22-2.</w:t>
            </w:r>
            <w:r w:rsidRPr="006E56BF">
              <w:rPr>
                <w:rFonts w:ascii="Times New Roman" w:hAnsi="Times New Roman" w:cs="Times New Roman"/>
                <w:sz w:val="24"/>
                <w:szCs w:val="24"/>
              </w:rPr>
              <w:t xml:space="preserve"> </w:t>
            </w:r>
            <w:r w:rsidRPr="006E56BF">
              <w:rPr>
                <w:rFonts w:ascii="Times New Roman" w:hAnsi="Times New Roman" w:cs="Times New Roman"/>
                <w:b/>
                <w:bCs/>
                <w:sz w:val="24"/>
                <w:szCs w:val="24"/>
              </w:rPr>
              <w:t>Организация работы транспорта при мобилизации и в военное время</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sz w:val="24"/>
                <w:szCs w:val="24"/>
              </w:rPr>
              <w:tab/>
            </w:r>
            <w:r w:rsidRPr="006E56BF">
              <w:rPr>
                <w:rFonts w:ascii="Times New Roman" w:hAnsi="Times New Roman" w:cs="Times New Roman"/>
                <w:b/>
                <w:sz w:val="24"/>
                <w:szCs w:val="24"/>
              </w:rPr>
              <w:t xml:space="preserve">1. При объявлении мобилизации и в военное время воздушный, железнодорожный, автомобильный, водный транспорт используется для нужд Вооруженных Сил, других войск и воинских </w:t>
            </w:r>
            <w:r w:rsidRPr="006E56BF">
              <w:rPr>
                <w:rFonts w:ascii="Times New Roman" w:hAnsi="Times New Roman" w:cs="Times New Roman"/>
                <w:b/>
                <w:sz w:val="24"/>
                <w:szCs w:val="24"/>
              </w:rPr>
              <w:lastRenderedPageBreak/>
              <w:t>формирований в целях обеспечения обороны.</w:t>
            </w:r>
          </w:p>
          <w:p w:rsidR="00423726" w:rsidRPr="006E56BF" w:rsidRDefault="00423726" w:rsidP="00AA26F1">
            <w:pPr>
              <w:jc w:val="both"/>
              <w:rPr>
                <w:rFonts w:ascii="Times New Roman" w:hAnsi="Times New Roman" w:cs="Times New Roman"/>
                <w:b/>
                <w:sz w:val="24"/>
                <w:szCs w:val="24"/>
              </w:rPr>
            </w:pPr>
            <w:r w:rsidRPr="006E56BF">
              <w:rPr>
                <w:rFonts w:ascii="Times New Roman" w:hAnsi="Times New Roman" w:cs="Times New Roman"/>
                <w:b/>
                <w:sz w:val="24"/>
                <w:szCs w:val="24"/>
              </w:rPr>
              <w:tab/>
              <w:t xml:space="preserve">2. Перевозчики (кроме представительств иностранных государств и международных организаций, обладающих дипломатическим иммунитетом) обязаны на основании решения уполномоченного органа в сфере транспорта по заявкам Вооруженных Сил, других войск </w:t>
            </w:r>
            <w:r w:rsidRPr="006E56BF">
              <w:rPr>
                <w:rFonts w:ascii="Times New Roman" w:hAnsi="Times New Roman" w:cs="Times New Roman"/>
                <w:b/>
                <w:sz w:val="24"/>
                <w:szCs w:val="24"/>
              </w:rPr>
              <w:br/>
              <w:t xml:space="preserve">и воинских формирований Республики Казахстан, оказывать услуги по перевозкам </w:t>
            </w:r>
            <w:r w:rsidRPr="006E56BF">
              <w:rPr>
                <w:rFonts w:ascii="Times New Roman" w:hAnsi="Times New Roman" w:cs="Times New Roman"/>
                <w:b/>
                <w:sz w:val="24"/>
                <w:szCs w:val="24"/>
              </w:rPr>
              <w:br/>
              <w:t>для нужд обороны.</w:t>
            </w:r>
          </w:p>
          <w:p w:rsidR="00423726" w:rsidRPr="006E56BF" w:rsidRDefault="00423726" w:rsidP="00AA26F1">
            <w:pPr>
              <w:jc w:val="both"/>
              <w:rPr>
                <w:rFonts w:ascii="Times New Roman" w:hAnsi="Times New Roman" w:cs="Times New Roman"/>
                <w:sz w:val="24"/>
                <w:szCs w:val="24"/>
              </w:rPr>
            </w:pPr>
            <w:r w:rsidRPr="006E56BF">
              <w:rPr>
                <w:rFonts w:ascii="Times New Roman" w:hAnsi="Times New Roman" w:cs="Times New Roman"/>
                <w:b/>
                <w:sz w:val="24"/>
                <w:szCs w:val="24"/>
              </w:rPr>
              <w:tab/>
              <w:t xml:space="preserve">3. Перевозчикам возмещаются расходы за оказанные услуг в случаях, предусмотренных настоящей статьей, </w:t>
            </w:r>
            <w:r w:rsidRPr="006E56BF">
              <w:rPr>
                <w:rFonts w:ascii="Times New Roman" w:hAnsi="Times New Roman" w:cs="Times New Roman"/>
                <w:b/>
                <w:sz w:val="24"/>
                <w:szCs w:val="24"/>
              </w:rPr>
              <w:br/>
              <w:t xml:space="preserve">а также причиненный ущерб за счет государственного бюджета </w:t>
            </w:r>
            <w:r w:rsidRPr="006E56BF">
              <w:rPr>
                <w:rFonts w:ascii="Times New Roman" w:hAnsi="Times New Roman" w:cs="Times New Roman"/>
                <w:b/>
                <w:sz w:val="24"/>
                <w:szCs w:val="24"/>
              </w:rPr>
              <w:br/>
              <w:t>в порядке, установленном законодательством Республики Казахстан.</w:t>
            </w:r>
          </w:p>
        </w:tc>
        <w:tc>
          <w:tcPr>
            <w:tcW w:w="3827" w:type="dxa"/>
          </w:tcPr>
          <w:p w:rsidR="00423726" w:rsidRPr="00F252DB" w:rsidRDefault="00423726" w:rsidP="00AA26F1">
            <w:pPr>
              <w:jc w:val="both"/>
              <w:rPr>
                <w:rFonts w:ascii="Times New Roman" w:hAnsi="Times New Roman" w:cs="Times New Roman"/>
                <w:sz w:val="24"/>
                <w:szCs w:val="24"/>
              </w:rPr>
            </w:pPr>
            <w:r w:rsidRPr="006E56BF">
              <w:rPr>
                <w:rFonts w:ascii="Times New Roman" w:hAnsi="Times New Roman" w:cs="Times New Roman"/>
                <w:sz w:val="24"/>
                <w:szCs w:val="24"/>
              </w:rPr>
              <w:lastRenderedPageBreak/>
              <w:tab/>
              <w:t xml:space="preserve">В целях повышения оперативности использования транспорта при мобилизации </w:t>
            </w:r>
            <w:r w:rsidRPr="006E56BF">
              <w:rPr>
                <w:rFonts w:ascii="Times New Roman" w:hAnsi="Times New Roman" w:cs="Times New Roman"/>
                <w:sz w:val="24"/>
                <w:szCs w:val="24"/>
              </w:rPr>
              <w:br/>
              <w:t>и в военное время.</w:t>
            </w:r>
          </w:p>
        </w:tc>
      </w:tr>
    </w:tbl>
    <w:p w:rsidR="00166499" w:rsidRPr="00F252DB" w:rsidRDefault="00166499" w:rsidP="007A01DB">
      <w:pPr>
        <w:spacing w:after="0" w:line="240" w:lineRule="auto"/>
        <w:rPr>
          <w:rFonts w:ascii="Times New Roman" w:hAnsi="Times New Roman" w:cs="Times New Roman"/>
          <w:sz w:val="24"/>
          <w:szCs w:val="24"/>
        </w:rPr>
      </w:pPr>
    </w:p>
    <w:sectPr w:rsidR="00166499" w:rsidRPr="00F252DB" w:rsidSect="00933034">
      <w:headerReference w:type="default" r:id="rId9"/>
      <w:pgSz w:w="16838" w:h="11906" w:orient="landscape" w:code="9"/>
      <w:pgMar w:top="1418" w:right="851" w:bottom="1418" w:left="1418"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1CD" w:rsidRDefault="009311CD" w:rsidP="007D28D7">
      <w:pPr>
        <w:spacing w:after="0" w:line="240" w:lineRule="auto"/>
      </w:pPr>
      <w:r>
        <w:separator/>
      </w:r>
    </w:p>
  </w:endnote>
  <w:endnote w:type="continuationSeparator" w:id="0">
    <w:p w:rsidR="009311CD" w:rsidRDefault="009311CD" w:rsidP="007D2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1CD" w:rsidRDefault="009311CD" w:rsidP="007D28D7">
      <w:pPr>
        <w:spacing w:after="0" w:line="240" w:lineRule="auto"/>
      </w:pPr>
      <w:r>
        <w:separator/>
      </w:r>
    </w:p>
  </w:footnote>
  <w:footnote w:type="continuationSeparator" w:id="0">
    <w:p w:rsidR="009311CD" w:rsidRDefault="009311CD" w:rsidP="007D2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817889"/>
      <w:docPartObj>
        <w:docPartGallery w:val="Page Numbers (Top of Page)"/>
        <w:docPartUnique/>
      </w:docPartObj>
    </w:sdtPr>
    <w:sdtEndPr>
      <w:rPr>
        <w:rFonts w:ascii="Times New Roman" w:hAnsi="Times New Roman" w:cs="Times New Roman"/>
        <w:sz w:val="28"/>
        <w:szCs w:val="20"/>
      </w:rPr>
    </w:sdtEndPr>
    <w:sdtContent>
      <w:p w:rsidR="002F2A90" w:rsidRPr="00DF56BD" w:rsidRDefault="002F2A90" w:rsidP="00DF56BD">
        <w:pPr>
          <w:pStyle w:val="a8"/>
          <w:jc w:val="center"/>
          <w:rPr>
            <w:rFonts w:ascii="Times New Roman" w:hAnsi="Times New Roman" w:cs="Times New Roman"/>
            <w:sz w:val="28"/>
            <w:szCs w:val="20"/>
          </w:rPr>
        </w:pPr>
        <w:r w:rsidRPr="000348BE">
          <w:rPr>
            <w:rFonts w:ascii="Times New Roman" w:hAnsi="Times New Roman" w:cs="Times New Roman"/>
            <w:sz w:val="28"/>
            <w:szCs w:val="20"/>
          </w:rPr>
          <w:fldChar w:fldCharType="begin"/>
        </w:r>
        <w:r w:rsidRPr="000348BE">
          <w:rPr>
            <w:rFonts w:ascii="Times New Roman" w:hAnsi="Times New Roman" w:cs="Times New Roman"/>
            <w:sz w:val="28"/>
            <w:szCs w:val="20"/>
          </w:rPr>
          <w:instrText>PAGE   \* MERGEFORMAT</w:instrText>
        </w:r>
        <w:r w:rsidRPr="000348BE">
          <w:rPr>
            <w:rFonts w:ascii="Times New Roman" w:hAnsi="Times New Roman" w:cs="Times New Roman"/>
            <w:sz w:val="28"/>
            <w:szCs w:val="20"/>
          </w:rPr>
          <w:fldChar w:fldCharType="separate"/>
        </w:r>
        <w:r w:rsidR="006E56BF">
          <w:rPr>
            <w:rFonts w:ascii="Times New Roman" w:hAnsi="Times New Roman" w:cs="Times New Roman"/>
            <w:noProof/>
            <w:sz w:val="28"/>
            <w:szCs w:val="20"/>
          </w:rPr>
          <w:t>2</w:t>
        </w:r>
        <w:r w:rsidRPr="000348BE">
          <w:rPr>
            <w:rFonts w:ascii="Times New Roman" w:hAnsi="Times New Roman" w:cs="Times New Roman"/>
            <w:sz w:val="28"/>
            <w:szCs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240B"/>
    <w:multiLevelType w:val="hybridMultilevel"/>
    <w:tmpl w:val="FC04EC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6F703E"/>
    <w:multiLevelType w:val="hybridMultilevel"/>
    <w:tmpl w:val="89E6D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AF2D9A"/>
    <w:multiLevelType w:val="hybridMultilevel"/>
    <w:tmpl w:val="984E59CC"/>
    <w:lvl w:ilvl="0" w:tplc="442225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3263133"/>
    <w:multiLevelType w:val="multilevel"/>
    <w:tmpl w:val="23D60BE6"/>
    <w:lvl w:ilvl="0">
      <w:start w:val="1"/>
      <w:numFmt w:val="decimal"/>
      <w:lvlText w:val="%1)"/>
      <w:lvlJc w:val="left"/>
      <w:pPr>
        <w:tabs>
          <w:tab w:val="num" w:pos="720"/>
        </w:tabs>
        <w:ind w:left="720" w:hanging="360"/>
      </w:pPr>
      <w:rPr>
        <w:rFonts w:ascii="Times New Roman" w:eastAsiaTheme="minorHAnsi" w:hAnsi="Times New Roman" w:cstheme="minorBidi"/>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D92DFA"/>
    <w:multiLevelType w:val="hybridMultilevel"/>
    <w:tmpl w:val="058C1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30586E"/>
    <w:multiLevelType w:val="hybridMultilevel"/>
    <w:tmpl w:val="F602668E"/>
    <w:lvl w:ilvl="0" w:tplc="74185630">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BBC1792"/>
    <w:multiLevelType w:val="hybridMultilevel"/>
    <w:tmpl w:val="FBC8D6E6"/>
    <w:lvl w:ilvl="0" w:tplc="C53ACDF6">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C75C4F"/>
    <w:multiLevelType w:val="hybridMultilevel"/>
    <w:tmpl w:val="D96E10F6"/>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0852CE1"/>
    <w:multiLevelType w:val="hybridMultilevel"/>
    <w:tmpl w:val="D16C9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920D6"/>
    <w:multiLevelType w:val="multilevel"/>
    <w:tmpl w:val="B3CE542A"/>
    <w:lvl w:ilvl="0">
      <w:start w:val="1"/>
      <w:numFmt w:val="decimal"/>
      <w:lvlText w:val="%1-"/>
      <w:lvlJc w:val="left"/>
      <w:pPr>
        <w:ind w:left="645" w:hanging="645"/>
      </w:pPr>
      <w:rPr>
        <w:rFonts w:hint="default"/>
      </w:rPr>
    </w:lvl>
    <w:lvl w:ilvl="1">
      <w:start w:val="1"/>
      <w:numFmt w:val="decimal"/>
      <w:lvlText w:val="%1-%2)"/>
      <w:lvlJc w:val="left"/>
      <w:pPr>
        <w:ind w:left="820" w:hanging="645"/>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2840" w:hanging="1440"/>
      </w:pPr>
      <w:rPr>
        <w:rFonts w:hint="default"/>
      </w:rPr>
    </w:lvl>
  </w:abstractNum>
  <w:abstractNum w:abstractNumId="10" w15:restartNumberingAfterBreak="0">
    <w:nsid w:val="320A6470"/>
    <w:multiLevelType w:val="multilevel"/>
    <w:tmpl w:val="E1448876"/>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36609CC"/>
    <w:multiLevelType w:val="multilevel"/>
    <w:tmpl w:val="F7CCE55C"/>
    <w:lvl w:ilvl="0">
      <w:start w:val="1"/>
      <w:numFmt w:val="decimal"/>
      <w:lvlText w:val="%1-"/>
      <w:lvlJc w:val="left"/>
      <w:pPr>
        <w:ind w:left="528" w:hanging="528"/>
      </w:pPr>
      <w:rPr>
        <w:rFonts w:hint="default"/>
      </w:rPr>
    </w:lvl>
    <w:lvl w:ilvl="1">
      <w:start w:val="14"/>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12" w15:restartNumberingAfterBreak="0">
    <w:nsid w:val="36A470FC"/>
    <w:multiLevelType w:val="hybridMultilevel"/>
    <w:tmpl w:val="A0FA17F0"/>
    <w:lvl w:ilvl="0" w:tplc="781E9C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8446FB"/>
    <w:multiLevelType w:val="hybridMultilevel"/>
    <w:tmpl w:val="A7F01988"/>
    <w:lvl w:ilvl="0" w:tplc="1DE2D6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EBC7E13"/>
    <w:multiLevelType w:val="hybridMultilevel"/>
    <w:tmpl w:val="6BA88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947B39"/>
    <w:multiLevelType w:val="hybridMultilevel"/>
    <w:tmpl w:val="11DEBA0C"/>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7FA7991"/>
    <w:multiLevelType w:val="hybridMultilevel"/>
    <w:tmpl w:val="F8545D72"/>
    <w:lvl w:ilvl="0" w:tplc="988CCA1A">
      <w:start w:val="7"/>
      <w:numFmt w:val="bullet"/>
      <w:lvlText w:val="-"/>
      <w:lvlJc w:val="left"/>
      <w:pPr>
        <w:ind w:left="459" w:hanging="360"/>
      </w:pPr>
      <w:rPr>
        <w:rFonts w:ascii="Times New Roman" w:eastAsia="Times New Roman" w:hAnsi="Times New Roman" w:cs="Times New Roman" w:hint="default"/>
      </w:rPr>
    </w:lvl>
    <w:lvl w:ilvl="1" w:tplc="04190003" w:tentative="1">
      <w:start w:val="1"/>
      <w:numFmt w:val="bullet"/>
      <w:lvlText w:val="o"/>
      <w:lvlJc w:val="left"/>
      <w:pPr>
        <w:ind w:left="1179" w:hanging="360"/>
      </w:pPr>
      <w:rPr>
        <w:rFonts w:ascii="Courier New" w:hAnsi="Courier New" w:cs="Courier New" w:hint="default"/>
      </w:rPr>
    </w:lvl>
    <w:lvl w:ilvl="2" w:tplc="04190005" w:tentative="1">
      <w:start w:val="1"/>
      <w:numFmt w:val="bullet"/>
      <w:lvlText w:val=""/>
      <w:lvlJc w:val="left"/>
      <w:pPr>
        <w:ind w:left="1899" w:hanging="360"/>
      </w:pPr>
      <w:rPr>
        <w:rFonts w:ascii="Wingdings" w:hAnsi="Wingdings" w:hint="default"/>
      </w:rPr>
    </w:lvl>
    <w:lvl w:ilvl="3" w:tplc="04190001" w:tentative="1">
      <w:start w:val="1"/>
      <w:numFmt w:val="bullet"/>
      <w:lvlText w:val=""/>
      <w:lvlJc w:val="left"/>
      <w:pPr>
        <w:ind w:left="2619" w:hanging="360"/>
      </w:pPr>
      <w:rPr>
        <w:rFonts w:ascii="Symbol" w:hAnsi="Symbol" w:hint="default"/>
      </w:rPr>
    </w:lvl>
    <w:lvl w:ilvl="4" w:tplc="04190003" w:tentative="1">
      <w:start w:val="1"/>
      <w:numFmt w:val="bullet"/>
      <w:lvlText w:val="o"/>
      <w:lvlJc w:val="left"/>
      <w:pPr>
        <w:ind w:left="3339" w:hanging="360"/>
      </w:pPr>
      <w:rPr>
        <w:rFonts w:ascii="Courier New" w:hAnsi="Courier New" w:cs="Courier New" w:hint="default"/>
      </w:rPr>
    </w:lvl>
    <w:lvl w:ilvl="5" w:tplc="04190005" w:tentative="1">
      <w:start w:val="1"/>
      <w:numFmt w:val="bullet"/>
      <w:lvlText w:val=""/>
      <w:lvlJc w:val="left"/>
      <w:pPr>
        <w:ind w:left="4059" w:hanging="360"/>
      </w:pPr>
      <w:rPr>
        <w:rFonts w:ascii="Wingdings" w:hAnsi="Wingdings" w:hint="default"/>
      </w:rPr>
    </w:lvl>
    <w:lvl w:ilvl="6" w:tplc="04190001" w:tentative="1">
      <w:start w:val="1"/>
      <w:numFmt w:val="bullet"/>
      <w:lvlText w:val=""/>
      <w:lvlJc w:val="left"/>
      <w:pPr>
        <w:ind w:left="4779" w:hanging="360"/>
      </w:pPr>
      <w:rPr>
        <w:rFonts w:ascii="Symbol" w:hAnsi="Symbol" w:hint="default"/>
      </w:rPr>
    </w:lvl>
    <w:lvl w:ilvl="7" w:tplc="04190003" w:tentative="1">
      <w:start w:val="1"/>
      <w:numFmt w:val="bullet"/>
      <w:lvlText w:val="o"/>
      <w:lvlJc w:val="left"/>
      <w:pPr>
        <w:ind w:left="5499" w:hanging="360"/>
      </w:pPr>
      <w:rPr>
        <w:rFonts w:ascii="Courier New" w:hAnsi="Courier New" w:cs="Courier New" w:hint="default"/>
      </w:rPr>
    </w:lvl>
    <w:lvl w:ilvl="8" w:tplc="04190005" w:tentative="1">
      <w:start w:val="1"/>
      <w:numFmt w:val="bullet"/>
      <w:lvlText w:val=""/>
      <w:lvlJc w:val="left"/>
      <w:pPr>
        <w:ind w:left="6219" w:hanging="360"/>
      </w:pPr>
      <w:rPr>
        <w:rFonts w:ascii="Wingdings" w:hAnsi="Wingdings" w:hint="default"/>
      </w:rPr>
    </w:lvl>
  </w:abstractNum>
  <w:abstractNum w:abstractNumId="17" w15:restartNumberingAfterBreak="0">
    <w:nsid w:val="48552864"/>
    <w:multiLevelType w:val="multilevel"/>
    <w:tmpl w:val="24F06198"/>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06376E"/>
    <w:multiLevelType w:val="multilevel"/>
    <w:tmpl w:val="6BA4D5FE"/>
    <w:lvl w:ilvl="0">
      <w:start w:val="1"/>
      <w:numFmt w:val="decimal"/>
      <w:lvlText w:val="%1-"/>
      <w:lvlJc w:val="left"/>
      <w:pPr>
        <w:ind w:left="408" w:hanging="408"/>
      </w:pPr>
      <w:rPr>
        <w:rFonts w:cstheme="minorBidi" w:hint="default"/>
        <w:b w:val="0"/>
      </w:rPr>
    </w:lvl>
    <w:lvl w:ilvl="1">
      <w:start w:val="1"/>
      <w:numFmt w:val="decimal"/>
      <w:lvlText w:val="%1-%2)"/>
      <w:lvlJc w:val="left"/>
      <w:pPr>
        <w:ind w:left="895" w:hanging="720"/>
      </w:pPr>
      <w:rPr>
        <w:rFonts w:cstheme="minorBidi" w:hint="default"/>
        <w:b w:val="0"/>
      </w:rPr>
    </w:lvl>
    <w:lvl w:ilvl="2">
      <w:start w:val="1"/>
      <w:numFmt w:val="decimal"/>
      <w:lvlText w:val="%1-%2)%3."/>
      <w:lvlJc w:val="left"/>
      <w:pPr>
        <w:ind w:left="1070" w:hanging="720"/>
      </w:pPr>
      <w:rPr>
        <w:rFonts w:cstheme="minorBidi" w:hint="default"/>
        <w:b w:val="0"/>
      </w:rPr>
    </w:lvl>
    <w:lvl w:ilvl="3">
      <w:start w:val="1"/>
      <w:numFmt w:val="decimal"/>
      <w:lvlText w:val="%1-%2)%3.%4."/>
      <w:lvlJc w:val="left"/>
      <w:pPr>
        <w:ind w:left="1605" w:hanging="1080"/>
      </w:pPr>
      <w:rPr>
        <w:rFonts w:cstheme="minorBidi" w:hint="default"/>
        <w:b w:val="0"/>
      </w:rPr>
    </w:lvl>
    <w:lvl w:ilvl="4">
      <w:start w:val="1"/>
      <w:numFmt w:val="decimal"/>
      <w:lvlText w:val="%1-%2)%3.%4.%5."/>
      <w:lvlJc w:val="left"/>
      <w:pPr>
        <w:ind w:left="1780" w:hanging="1080"/>
      </w:pPr>
      <w:rPr>
        <w:rFonts w:cstheme="minorBidi" w:hint="default"/>
        <w:b w:val="0"/>
      </w:rPr>
    </w:lvl>
    <w:lvl w:ilvl="5">
      <w:start w:val="1"/>
      <w:numFmt w:val="decimal"/>
      <w:lvlText w:val="%1-%2)%3.%4.%5.%6."/>
      <w:lvlJc w:val="left"/>
      <w:pPr>
        <w:ind w:left="2315" w:hanging="1440"/>
      </w:pPr>
      <w:rPr>
        <w:rFonts w:cstheme="minorBidi" w:hint="default"/>
        <w:b w:val="0"/>
      </w:rPr>
    </w:lvl>
    <w:lvl w:ilvl="6">
      <w:start w:val="1"/>
      <w:numFmt w:val="decimal"/>
      <w:lvlText w:val="%1-%2)%3.%4.%5.%6.%7."/>
      <w:lvlJc w:val="left"/>
      <w:pPr>
        <w:ind w:left="2490" w:hanging="1440"/>
      </w:pPr>
      <w:rPr>
        <w:rFonts w:cstheme="minorBidi" w:hint="default"/>
        <w:b w:val="0"/>
      </w:rPr>
    </w:lvl>
    <w:lvl w:ilvl="7">
      <w:start w:val="1"/>
      <w:numFmt w:val="decimal"/>
      <w:lvlText w:val="%1-%2)%3.%4.%5.%6.%7.%8."/>
      <w:lvlJc w:val="left"/>
      <w:pPr>
        <w:ind w:left="3025" w:hanging="1800"/>
      </w:pPr>
      <w:rPr>
        <w:rFonts w:cstheme="minorBidi" w:hint="default"/>
        <w:b w:val="0"/>
      </w:rPr>
    </w:lvl>
    <w:lvl w:ilvl="8">
      <w:start w:val="1"/>
      <w:numFmt w:val="decimal"/>
      <w:lvlText w:val="%1-%2)%3.%4.%5.%6.%7.%8.%9."/>
      <w:lvlJc w:val="left"/>
      <w:pPr>
        <w:ind w:left="3200" w:hanging="1800"/>
      </w:pPr>
      <w:rPr>
        <w:rFonts w:cstheme="minorBidi" w:hint="default"/>
        <w:b w:val="0"/>
      </w:rPr>
    </w:lvl>
  </w:abstractNum>
  <w:abstractNum w:abstractNumId="19" w15:restartNumberingAfterBreak="0">
    <w:nsid w:val="4B8A2805"/>
    <w:multiLevelType w:val="multilevel"/>
    <w:tmpl w:val="D4CC24A4"/>
    <w:lvl w:ilvl="0">
      <w:start w:val="1"/>
      <w:numFmt w:val="decimal"/>
      <w:lvlText w:val="%1."/>
      <w:lvlJc w:val="left"/>
      <w:pPr>
        <w:ind w:left="928"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2562DE"/>
    <w:multiLevelType w:val="multilevel"/>
    <w:tmpl w:val="3FB8D92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4403B8"/>
    <w:multiLevelType w:val="hybridMultilevel"/>
    <w:tmpl w:val="B6A8033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07D0978"/>
    <w:multiLevelType w:val="hybridMultilevel"/>
    <w:tmpl w:val="97D411E4"/>
    <w:lvl w:ilvl="0" w:tplc="390E4BC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0C439A2"/>
    <w:multiLevelType w:val="hybridMultilevel"/>
    <w:tmpl w:val="CEBCAD84"/>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4017E1"/>
    <w:multiLevelType w:val="multilevel"/>
    <w:tmpl w:val="8F44C3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E22299"/>
    <w:multiLevelType w:val="hybridMultilevel"/>
    <w:tmpl w:val="766214AA"/>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BB31B00"/>
    <w:multiLevelType w:val="hybridMultilevel"/>
    <w:tmpl w:val="FC80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102E6A"/>
    <w:multiLevelType w:val="hybridMultilevel"/>
    <w:tmpl w:val="7FE033BA"/>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D292DFE"/>
    <w:multiLevelType w:val="hybridMultilevel"/>
    <w:tmpl w:val="E39A2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4436AC"/>
    <w:multiLevelType w:val="hybridMultilevel"/>
    <w:tmpl w:val="AD6A58F4"/>
    <w:lvl w:ilvl="0" w:tplc="C6E86E7A">
      <w:numFmt w:val="bullet"/>
      <w:lvlText w:val="-"/>
      <w:lvlJc w:val="left"/>
      <w:pPr>
        <w:ind w:left="682" w:hanging="360"/>
      </w:pPr>
      <w:rPr>
        <w:rFonts w:ascii="Times New Roman" w:eastAsiaTheme="minorHAnsi"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abstractNum w:abstractNumId="30" w15:restartNumberingAfterBreak="0">
    <w:nsid w:val="6B503378"/>
    <w:multiLevelType w:val="hybridMultilevel"/>
    <w:tmpl w:val="CBB46F3C"/>
    <w:lvl w:ilvl="0" w:tplc="4B9C27B6">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31" w15:restartNumberingAfterBreak="0">
    <w:nsid w:val="6B514BAB"/>
    <w:multiLevelType w:val="hybridMultilevel"/>
    <w:tmpl w:val="B83C8404"/>
    <w:lvl w:ilvl="0" w:tplc="383CDB04">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32" w15:restartNumberingAfterBreak="0">
    <w:nsid w:val="6CB47557"/>
    <w:multiLevelType w:val="hybridMultilevel"/>
    <w:tmpl w:val="FA262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57452C"/>
    <w:multiLevelType w:val="hybridMultilevel"/>
    <w:tmpl w:val="53B00FDC"/>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294276"/>
    <w:multiLevelType w:val="multilevel"/>
    <w:tmpl w:val="DA04885E"/>
    <w:lvl w:ilvl="0">
      <w:start w:val="1"/>
      <w:numFmt w:val="decimal"/>
      <w:lvlText w:val="%1-"/>
      <w:lvlJc w:val="left"/>
      <w:pPr>
        <w:ind w:left="408" w:hanging="408"/>
      </w:pPr>
      <w:rPr>
        <w:rFonts w:hint="default"/>
      </w:rPr>
    </w:lvl>
    <w:lvl w:ilvl="1">
      <w:start w:val="1"/>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35" w15:restartNumberingAfterBreak="0">
    <w:nsid w:val="75504FF2"/>
    <w:multiLevelType w:val="hybridMultilevel"/>
    <w:tmpl w:val="11DEBA0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59C380A"/>
    <w:multiLevelType w:val="hybridMultilevel"/>
    <w:tmpl w:val="F5CC4802"/>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487898"/>
    <w:multiLevelType w:val="hybridMultilevel"/>
    <w:tmpl w:val="2EFCE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22C07"/>
    <w:multiLevelType w:val="hybridMultilevel"/>
    <w:tmpl w:val="56EC2818"/>
    <w:lvl w:ilvl="0" w:tplc="2000000F">
      <w:start w:val="1"/>
      <w:numFmt w:val="decimal"/>
      <w:lvlText w:val="%1."/>
      <w:lvlJc w:val="left"/>
      <w:pPr>
        <w:ind w:left="751" w:hanging="360"/>
      </w:pPr>
      <w:rPr>
        <w:rFonts w:hint="default"/>
      </w:rPr>
    </w:lvl>
    <w:lvl w:ilvl="1" w:tplc="20000019" w:tentative="1">
      <w:start w:val="1"/>
      <w:numFmt w:val="lowerLetter"/>
      <w:lvlText w:val="%2."/>
      <w:lvlJc w:val="left"/>
      <w:pPr>
        <w:ind w:left="1471" w:hanging="360"/>
      </w:pPr>
    </w:lvl>
    <w:lvl w:ilvl="2" w:tplc="2000001B" w:tentative="1">
      <w:start w:val="1"/>
      <w:numFmt w:val="lowerRoman"/>
      <w:lvlText w:val="%3."/>
      <w:lvlJc w:val="right"/>
      <w:pPr>
        <w:ind w:left="2191" w:hanging="180"/>
      </w:pPr>
    </w:lvl>
    <w:lvl w:ilvl="3" w:tplc="2000000F" w:tentative="1">
      <w:start w:val="1"/>
      <w:numFmt w:val="decimal"/>
      <w:lvlText w:val="%4."/>
      <w:lvlJc w:val="left"/>
      <w:pPr>
        <w:ind w:left="2911" w:hanging="360"/>
      </w:pPr>
    </w:lvl>
    <w:lvl w:ilvl="4" w:tplc="20000019" w:tentative="1">
      <w:start w:val="1"/>
      <w:numFmt w:val="lowerLetter"/>
      <w:lvlText w:val="%5."/>
      <w:lvlJc w:val="left"/>
      <w:pPr>
        <w:ind w:left="3631" w:hanging="360"/>
      </w:pPr>
    </w:lvl>
    <w:lvl w:ilvl="5" w:tplc="2000001B" w:tentative="1">
      <w:start w:val="1"/>
      <w:numFmt w:val="lowerRoman"/>
      <w:lvlText w:val="%6."/>
      <w:lvlJc w:val="right"/>
      <w:pPr>
        <w:ind w:left="4351" w:hanging="180"/>
      </w:pPr>
    </w:lvl>
    <w:lvl w:ilvl="6" w:tplc="2000000F" w:tentative="1">
      <w:start w:val="1"/>
      <w:numFmt w:val="decimal"/>
      <w:lvlText w:val="%7."/>
      <w:lvlJc w:val="left"/>
      <w:pPr>
        <w:ind w:left="5071" w:hanging="360"/>
      </w:pPr>
    </w:lvl>
    <w:lvl w:ilvl="7" w:tplc="20000019" w:tentative="1">
      <w:start w:val="1"/>
      <w:numFmt w:val="lowerLetter"/>
      <w:lvlText w:val="%8."/>
      <w:lvlJc w:val="left"/>
      <w:pPr>
        <w:ind w:left="5791" w:hanging="360"/>
      </w:pPr>
    </w:lvl>
    <w:lvl w:ilvl="8" w:tplc="2000001B" w:tentative="1">
      <w:start w:val="1"/>
      <w:numFmt w:val="lowerRoman"/>
      <w:lvlText w:val="%9."/>
      <w:lvlJc w:val="right"/>
      <w:pPr>
        <w:ind w:left="6511" w:hanging="180"/>
      </w:pPr>
    </w:lvl>
  </w:abstractNum>
  <w:abstractNum w:abstractNumId="39" w15:restartNumberingAfterBreak="0">
    <w:nsid w:val="7E223F79"/>
    <w:multiLevelType w:val="hybridMultilevel"/>
    <w:tmpl w:val="9928FFA0"/>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E9C09B2"/>
    <w:multiLevelType w:val="multilevel"/>
    <w:tmpl w:val="380467B0"/>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C05796"/>
    <w:multiLevelType w:val="hybridMultilevel"/>
    <w:tmpl w:val="1F0C629A"/>
    <w:lvl w:ilvl="0" w:tplc="05328C04">
      <w:start w:val="5"/>
      <w:numFmt w:val="bullet"/>
      <w:lvlText w:val="-"/>
      <w:lvlJc w:val="left"/>
      <w:pPr>
        <w:ind w:left="682" w:hanging="360"/>
      </w:pPr>
      <w:rPr>
        <w:rFonts w:ascii="Times New Roman" w:eastAsiaTheme="minorHAnsi"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num w:numId="1">
    <w:abstractNumId w:val="21"/>
  </w:num>
  <w:num w:numId="2">
    <w:abstractNumId w:val="29"/>
  </w:num>
  <w:num w:numId="3">
    <w:abstractNumId w:val="16"/>
  </w:num>
  <w:num w:numId="4">
    <w:abstractNumId w:val="31"/>
  </w:num>
  <w:num w:numId="5">
    <w:abstractNumId w:val="41"/>
  </w:num>
  <w:num w:numId="6">
    <w:abstractNumId w:val="22"/>
  </w:num>
  <w:num w:numId="7">
    <w:abstractNumId w:val="10"/>
  </w:num>
  <w:num w:numId="8">
    <w:abstractNumId w:val="20"/>
  </w:num>
  <w:num w:numId="9">
    <w:abstractNumId w:val="40"/>
  </w:num>
  <w:num w:numId="10">
    <w:abstractNumId w:val="24"/>
  </w:num>
  <w:num w:numId="11">
    <w:abstractNumId w:val="0"/>
  </w:num>
  <w:num w:numId="12">
    <w:abstractNumId w:val="38"/>
  </w:num>
  <w:num w:numId="13">
    <w:abstractNumId w:val="1"/>
  </w:num>
  <w:num w:numId="14">
    <w:abstractNumId w:val="37"/>
  </w:num>
  <w:num w:numId="15">
    <w:abstractNumId w:val="9"/>
  </w:num>
  <w:num w:numId="16">
    <w:abstractNumId w:val="19"/>
  </w:num>
  <w:num w:numId="17">
    <w:abstractNumId w:val="17"/>
  </w:num>
  <w:num w:numId="18">
    <w:abstractNumId w:val="36"/>
  </w:num>
  <w:num w:numId="19">
    <w:abstractNumId w:val="23"/>
  </w:num>
  <w:num w:numId="20">
    <w:abstractNumId w:val="33"/>
  </w:num>
  <w:num w:numId="21">
    <w:abstractNumId w:val="2"/>
  </w:num>
  <w:num w:numId="22">
    <w:abstractNumId w:val="13"/>
  </w:num>
  <w:num w:numId="23">
    <w:abstractNumId w:val="28"/>
  </w:num>
  <w:num w:numId="24">
    <w:abstractNumId w:val="39"/>
  </w:num>
  <w:num w:numId="25">
    <w:abstractNumId w:val="11"/>
  </w:num>
  <w:num w:numId="26">
    <w:abstractNumId w:val="34"/>
  </w:num>
  <w:num w:numId="27">
    <w:abstractNumId w:val="18"/>
  </w:num>
  <w:num w:numId="28">
    <w:abstractNumId w:val="15"/>
  </w:num>
  <w:num w:numId="29">
    <w:abstractNumId w:val="35"/>
  </w:num>
  <w:num w:numId="30">
    <w:abstractNumId w:val="8"/>
  </w:num>
  <w:num w:numId="31">
    <w:abstractNumId w:val="12"/>
  </w:num>
  <w:num w:numId="32">
    <w:abstractNumId w:val="26"/>
  </w:num>
  <w:num w:numId="33">
    <w:abstractNumId w:val="6"/>
  </w:num>
  <w:num w:numId="34">
    <w:abstractNumId w:val="27"/>
  </w:num>
  <w:num w:numId="35">
    <w:abstractNumId w:val="7"/>
  </w:num>
  <w:num w:numId="36">
    <w:abstractNumId w:val="5"/>
  </w:num>
  <w:num w:numId="37">
    <w:abstractNumId w:val="25"/>
  </w:num>
  <w:num w:numId="38">
    <w:abstractNumId w:val="3"/>
  </w:num>
  <w:num w:numId="39">
    <w:abstractNumId w:val="30"/>
  </w:num>
  <w:num w:numId="40">
    <w:abstractNumId w:val="14"/>
  </w:num>
  <w:num w:numId="41">
    <w:abstractNumId w:val="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B14"/>
    <w:rsid w:val="00004C26"/>
    <w:rsid w:val="000050DD"/>
    <w:rsid w:val="00006CE2"/>
    <w:rsid w:val="00014509"/>
    <w:rsid w:val="00016DF2"/>
    <w:rsid w:val="000177FB"/>
    <w:rsid w:val="00024388"/>
    <w:rsid w:val="00025C4E"/>
    <w:rsid w:val="00033109"/>
    <w:rsid w:val="000348BE"/>
    <w:rsid w:val="00036117"/>
    <w:rsid w:val="00037341"/>
    <w:rsid w:val="00041258"/>
    <w:rsid w:val="00042714"/>
    <w:rsid w:val="00043013"/>
    <w:rsid w:val="00044CDD"/>
    <w:rsid w:val="00045B6E"/>
    <w:rsid w:val="00046F0B"/>
    <w:rsid w:val="000471AF"/>
    <w:rsid w:val="00051645"/>
    <w:rsid w:val="00051E7F"/>
    <w:rsid w:val="0005401A"/>
    <w:rsid w:val="00056798"/>
    <w:rsid w:val="0007217C"/>
    <w:rsid w:val="00075446"/>
    <w:rsid w:val="0007578C"/>
    <w:rsid w:val="000759BD"/>
    <w:rsid w:val="00082A99"/>
    <w:rsid w:val="00083D7C"/>
    <w:rsid w:val="00084C07"/>
    <w:rsid w:val="00085EAC"/>
    <w:rsid w:val="0009493A"/>
    <w:rsid w:val="00094E18"/>
    <w:rsid w:val="000969B6"/>
    <w:rsid w:val="00096C30"/>
    <w:rsid w:val="000A283A"/>
    <w:rsid w:val="000A2C7B"/>
    <w:rsid w:val="000A5565"/>
    <w:rsid w:val="000A69C1"/>
    <w:rsid w:val="000A6CA2"/>
    <w:rsid w:val="000A6D71"/>
    <w:rsid w:val="000A706F"/>
    <w:rsid w:val="000A7762"/>
    <w:rsid w:val="000B1E78"/>
    <w:rsid w:val="000B1F64"/>
    <w:rsid w:val="000B2A79"/>
    <w:rsid w:val="000B2E80"/>
    <w:rsid w:val="000B3952"/>
    <w:rsid w:val="000B504F"/>
    <w:rsid w:val="000B785A"/>
    <w:rsid w:val="000B7863"/>
    <w:rsid w:val="000B7F74"/>
    <w:rsid w:val="000C08B7"/>
    <w:rsid w:val="000C1B08"/>
    <w:rsid w:val="000C3D6B"/>
    <w:rsid w:val="000C4408"/>
    <w:rsid w:val="000C59E1"/>
    <w:rsid w:val="000C75F7"/>
    <w:rsid w:val="000D0F85"/>
    <w:rsid w:val="000D2359"/>
    <w:rsid w:val="000E0204"/>
    <w:rsid w:val="000E6BB5"/>
    <w:rsid w:val="000F3552"/>
    <w:rsid w:val="000F406F"/>
    <w:rsid w:val="001013B9"/>
    <w:rsid w:val="00102F2C"/>
    <w:rsid w:val="00103679"/>
    <w:rsid w:val="00103FD5"/>
    <w:rsid w:val="001065D1"/>
    <w:rsid w:val="0011044A"/>
    <w:rsid w:val="00111461"/>
    <w:rsid w:val="00111DDA"/>
    <w:rsid w:val="0011673F"/>
    <w:rsid w:val="001217A0"/>
    <w:rsid w:val="00124F47"/>
    <w:rsid w:val="00125CAC"/>
    <w:rsid w:val="00125E8A"/>
    <w:rsid w:val="00127736"/>
    <w:rsid w:val="00127F10"/>
    <w:rsid w:val="001326EC"/>
    <w:rsid w:val="00132C4D"/>
    <w:rsid w:val="00133528"/>
    <w:rsid w:val="001362B7"/>
    <w:rsid w:val="001378BE"/>
    <w:rsid w:val="00146C33"/>
    <w:rsid w:val="00147BBF"/>
    <w:rsid w:val="00152841"/>
    <w:rsid w:val="00153BEB"/>
    <w:rsid w:val="0016361B"/>
    <w:rsid w:val="00166499"/>
    <w:rsid w:val="00176027"/>
    <w:rsid w:val="00181A11"/>
    <w:rsid w:val="0018688F"/>
    <w:rsid w:val="001873AD"/>
    <w:rsid w:val="00191F1D"/>
    <w:rsid w:val="00193B14"/>
    <w:rsid w:val="0019449B"/>
    <w:rsid w:val="00195413"/>
    <w:rsid w:val="00197DEE"/>
    <w:rsid w:val="001A2645"/>
    <w:rsid w:val="001A5203"/>
    <w:rsid w:val="001A5BCE"/>
    <w:rsid w:val="001A5F10"/>
    <w:rsid w:val="001B0DE0"/>
    <w:rsid w:val="001B1166"/>
    <w:rsid w:val="001B3AD9"/>
    <w:rsid w:val="001B3BE7"/>
    <w:rsid w:val="001B7D81"/>
    <w:rsid w:val="001C2447"/>
    <w:rsid w:val="001C321E"/>
    <w:rsid w:val="001C454E"/>
    <w:rsid w:val="001C482D"/>
    <w:rsid w:val="001C547B"/>
    <w:rsid w:val="001C7C59"/>
    <w:rsid w:val="001E0BA0"/>
    <w:rsid w:val="001E14A9"/>
    <w:rsid w:val="001E4159"/>
    <w:rsid w:val="001E4849"/>
    <w:rsid w:val="001E5063"/>
    <w:rsid w:val="001E52AF"/>
    <w:rsid w:val="001E5A9D"/>
    <w:rsid w:val="001E5CA3"/>
    <w:rsid w:val="001E60AC"/>
    <w:rsid w:val="001E680D"/>
    <w:rsid w:val="001F1161"/>
    <w:rsid w:val="00201133"/>
    <w:rsid w:val="002055AE"/>
    <w:rsid w:val="00207298"/>
    <w:rsid w:val="0021076D"/>
    <w:rsid w:val="00213457"/>
    <w:rsid w:val="00221832"/>
    <w:rsid w:val="002255B8"/>
    <w:rsid w:val="00225896"/>
    <w:rsid w:val="002274FD"/>
    <w:rsid w:val="00227CC5"/>
    <w:rsid w:val="00230529"/>
    <w:rsid w:val="00231305"/>
    <w:rsid w:val="00233D77"/>
    <w:rsid w:val="00235CCC"/>
    <w:rsid w:val="002419E0"/>
    <w:rsid w:val="00242145"/>
    <w:rsid w:val="00243DB2"/>
    <w:rsid w:val="00244D6F"/>
    <w:rsid w:val="00245CD4"/>
    <w:rsid w:val="002474BA"/>
    <w:rsid w:val="002505BD"/>
    <w:rsid w:val="00253B64"/>
    <w:rsid w:val="00254D93"/>
    <w:rsid w:val="00257072"/>
    <w:rsid w:val="00267A85"/>
    <w:rsid w:val="002732B0"/>
    <w:rsid w:val="00274DDD"/>
    <w:rsid w:val="00276483"/>
    <w:rsid w:val="002804A0"/>
    <w:rsid w:val="00282358"/>
    <w:rsid w:val="00284922"/>
    <w:rsid w:val="0028541D"/>
    <w:rsid w:val="00285A78"/>
    <w:rsid w:val="002873FF"/>
    <w:rsid w:val="0029465C"/>
    <w:rsid w:val="002A0322"/>
    <w:rsid w:val="002A3E20"/>
    <w:rsid w:val="002A4929"/>
    <w:rsid w:val="002A51C3"/>
    <w:rsid w:val="002B20B2"/>
    <w:rsid w:val="002B38DE"/>
    <w:rsid w:val="002B41CC"/>
    <w:rsid w:val="002B6107"/>
    <w:rsid w:val="002B7F55"/>
    <w:rsid w:val="002C026F"/>
    <w:rsid w:val="002C093B"/>
    <w:rsid w:val="002C22B6"/>
    <w:rsid w:val="002C595C"/>
    <w:rsid w:val="002D7460"/>
    <w:rsid w:val="002D74B9"/>
    <w:rsid w:val="002E04AD"/>
    <w:rsid w:val="002E12A8"/>
    <w:rsid w:val="002E45B4"/>
    <w:rsid w:val="002F0F4D"/>
    <w:rsid w:val="002F13BF"/>
    <w:rsid w:val="002F2A90"/>
    <w:rsid w:val="002F7E7F"/>
    <w:rsid w:val="00300FED"/>
    <w:rsid w:val="00305C93"/>
    <w:rsid w:val="00310657"/>
    <w:rsid w:val="003111E4"/>
    <w:rsid w:val="00314AA3"/>
    <w:rsid w:val="00314D96"/>
    <w:rsid w:val="00314F1D"/>
    <w:rsid w:val="00323647"/>
    <w:rsid w:val="003266F0"/>
    <w:rsid w:val="003316D9"/>
    <w:rsid w:val="00331B7F"/>
    <w:rsid w:val="003336E3"/>
    <w:rsid w:val="00333C8E"/>
    <w:rsid w:val="0033457E"/>
    <w:rsid w:val="00337DC6"/>
    <w:rsid w:val="00344B9D"/>
    <w:rsid w:val="00347035"/>
    <w:rsid w:val="00354B04"/>
    <w:rsid w:val="00355D2E"/>
    <w:rsid w:val="003568C9"/>
    <w:rsid w:val="003569D8"/>
    <w:rsid w:val="0035765B"/>
    <w:rsid w:val="00357E6B"/>
    <w:rsid w:val="00363BD6"/>
    <w:rsid w:val="00376416"/>
    <w:rsid w:val="00380279"/>
    <w:rsid w:val="003805F9"/>
    <w:rsid w:val="00381477"/>
    <w:rsid w:val="00381EF9"/>
    <w:rsid w:val="00382667"/>
    <w:rsid w:val="003843D8"/>
    <w:rsid w:val="00386AEC"/>
    <w:rsid w:val="00387587"/>
    <w:rsid w:val="0038795D"/>
    <w:rsid w:val="00391AA3"/>
    <w:rsid w:val="00391AF1"/>
    <w:rsid w:val="00391D14"/>
    <w:rsid w:val="00393D18"/>
    <w:rsid w:val="003949D1"/>
    <w:rsid w:val="0039612C"/>
    <w:rsid w:val="003A03C9"/>
    <w:rsid w:val="003A0508"/>
    <w:rsid w:val="003A146B"/>
    <w:rsid w:val="003A20FF"/>
    <w:rsid w:val="003A27B8"/>
    <w:rsid w:val="003A34F9"/>
    <w:rsid w:val="003B367E"/>
    <w:rsid w:val="003B6504"/>
    <w:rsid w:val="003C1141"/>
    <w:rsid w:val="003C54B1"/>
    <w:rsid w:val="003D0990"/>
    <w:rsid w:val="003D3B0E"/>
    <w:rsid w:val="003E23FE"/>
    <w:rsid w:val="003E2732"/>
    <w:rsid w:val="003E7032"/>
    <w:rsid w:val="003F1B97"/>
    <w:rsid w:val="003F4783"/>
    <w:rsid w:val="003F5899"/>
    <w:rsid w:val="003F5B17"/>
    <w:rsid w:val="004005CE"/>
    <w:rsid w:val="004007B1"/>
    <w:rsid w:val="00401A9C"/>
    <w:rsid w:val="004049C5"/>
    <w:rsid w:val="00405396"/>
    <w:rsid w:val="00413575"/>
    <w:rsid w:val="00416640"/>
    <w:rsid w:val="00416D35"/>
    <w:rsid w:val="0041766B"/>
    <w:rsid w:val="004223F3"/>
    <w:rsid w:val="004227C1"/>
    <w:rsid w:val="00423726"/>
    <w:rsid w:val="00435949"/>
    <w:rsid w:val="00435F02"/>
    <w:rsid w:val="00436C79"/>
    <w:rsid w:val="00442667"/>
    <w:rsid w:val="004454A3"/>
    <w:rsid w:val="00446090"/>
    <w:rsid w:val="004466ED"/>
    <w:rsid w:val="00452BC6"/>
    <w:rsid w:val="00453299"/>
    <w:rsid w:val="00453D28"/>
    <w:rsid w:val="00455FA7"/>
    <w:rsid w:val="00460485"/>
    <w:rsid w:val="0046401E"/>
    <w:rsid w:val="00466FD5"/>
    <w:rsid w:val="004709E2"/>
    <w:rsid w:val="00472F07"/>
    <w:rsid w:val="004812A2"/>
    <w:rsid w:val="00481BED"/>
    <w:rsid w:val="00490395"/>
    <w:rsid w:val="004953CF"/>
    <w:rsid w:val="00495504"/>
    <w:rsid w:val="00496201"/>
    <w:rsid w:val="004975C5"/>
    <w:rsid w:val="004A0FD4"/>
    <w:rsid w:val="004A3475"/>
    <w:rsid w:val="004A368F"/>
    <w:rsid w:val="004A384F"/>
    <w:rsid w:val="004A7E01"/>
    <w:rsid w:val="004B249E"/>
    <w:rsid w:val="004B3DB5"/>
    <w:rsid w:val="004B428D"/>
    <w:rsid w:val="004C45D1"/>
    <w:rsid w:val="004C5AA4"/>
    <w:rsid w:val="004D1F17"/>
    <w:rsid w:val="004D1FF8"/>
    <w:rsid w:val="004D329B"/>
    <w:rsid w:val="004D58B9"/>
    <w:rsid w:val="004E0DC0"/>
    <w:rsid w:val="004E6639"/>
    <w:rsid w:val="004F0287"/>
    <w:rsid w:val="004F085A"/>
    <w:rsid w:val="004F1F3F"/>
    <w:rsid w:val="004F3E97"/>
    <w:rsid w:val="0050317E"/>
    <w:rsid w:val="00505C02"/>
    <w:rsid w:val="005060A0"/>
    <w:rsid w:val="00510CB3"/>
    <w:rsid w:val="00510D4B"/>
    <w:rsid w:val="00510E92"/>
    <w:rsid w:val="0051471E"/>
    <w:rsid w:val="00522554"/>
    <w:rsid w:val="00523CD0"/>
    <w:rsid w:val="00524217"/>
    <w:rsid w:val="0052613F"/>
    <w:rsid w:val="00526D88"/>
    <w:rsid w:val="00527C79"/>
    <w:rsid w:val="00533EBA"/>
    <w:rsid w:val="0053690C"/>
    <w:rsid w:val="00543CB0"/>
    <w:rsid w:val="0055001B"/>
    <w:rsid w:val="00551A00"/>
    <w:rsid w:val="00551B05"/>
    <w:rsid w:val="00554515"/>
    <w:rsid w:val="00555A11"/>
    <w:rsid w:val="0055603D"/>
    <w:rsid w:val="0055756F"/>
    <w:rsid w:val="00564517"/>
    <w:rsid w:val="00566E74"/>
    <w:rsid w:val="0057784F"/>
    <w:rsid w:val="005779B9"/>
    <w:rsid w:val="00583BC6"/>
    <w:rsid w:val="0058446A"/>
    <w:rsid w:val="00584DDF"/>
    <w:rsid w:val="005923A9"/>
    <w:rsid w:val="0059317D"/>
    <w:rsid w:val="00597C2A"/>
    <w:rsid w:val="005A191E"/>
    <w:rsid w:val="005A5169"/>
    <w:rsid w:val="005A5E50"/>
    <w:rsid w:val="005A7C64"/>
    <w:rsid w:val="005B570F"/>
    <w:rsid w:val="005B5ACA"/>
    <w:rsid w:val="005C0B3C"/>
    <w:rsid w:val="005C4815"/>
    <w:rsid w:val="005C4F58"/>
    <w:rsid w:val="005C5331"/>
    <w:rsid w:val="005C56B9"/>
    <w:rsid w:val="005C65F9"/>
    <w:rsid w:val="005D4913"/>
    <w:rsid w:val="005D5146"/>
    <w:rsid w:val="005D7C50"/>
    <w:rsid w:val="005E1831"/>
    <w:rsid w:val="005E4820"/>
    <w:rsid w:val="005E6FE9"/>
    <w:rsid w:val="005F08A0"/>
    <w:rsid w:val="005F17E3"/>
    <w:rsid w:val="005F356A"/>
    <w:rsid w:val="005F3832"/>
    <w:rsid w:val="005F4866"/>
    <w:rsid w:val="005F50EF"/>
    <w:rsid w:val="005F7ACB"/>
    <w:rsid w:val="00601950"/>
    <w:rsid w:val="0060308A"/>
    <w:rsid w:val="0060367D"/>
    <w:rsid w:val="00605A70"/>
    <w:rsid w:val="00611CFE"/>
    <w:rsid w:val="00613B41"/>
    <w:rsid w:val="00614FE1"/>
    <w:rsid w:val="00615BCE"/>
    <w:rsid w:val="006204CC"/>
    <w:rsid w:val="006306E3"/>
    <w:rsid w:val="006339AD"/>
    <w:rsid w:val="00635178"/>
    <w:rsid w:val="00636989"/>
    <w:rsid w:val="006378D2"/>
    <w:rsid w:val="00640573"/>
    <w:rsid w:val="0064262B"/>
    <w:rsid w:val="00645456"/>
    <w:rsid w:val="006471C8"/>
    <w:rsid w:val="00652076"/>
    <w:rsid w:val="00652CD6"/>
    <w:rsid w:val="00655862"/>
    <w:rsid w:val="0066256C"/>
    <w:rsid w:val="006666CC"/>
    <w:rsid w:val="006719AD"/>
    <w:rsid w:val="0067208F"/>
    <w:rsid w:val="00674F2E"/>
    <w:rsid w:val="00675ABE"/>
    <w:rsid w:val="00680FB2"/>
    <w:rsid w:val="00681FE3"/>
    <w:rsid w:val="006828AD"/>
    <w:rsid w:val="006833B8"/>
    <w:rsid w:val="00695B85"/>
    <w:rsid w:val="00695FE7"/>
    <w:rsid w:val="00697BF3"/>
    <w:rsid w:val="006A0333"/>
    <w:rsid w:val="006A30D7"/>
    <w:rsid w:val="006A75FC"/>
    <w:rsid w:val="006A7E6C"/>
    <w:rsid w:val="006B0700"/>
    <w:rsid w:val="006B349A"/>
    <w:rsid w:val="006B356E"/>
    <w:rsid w:val="006B43E6"/>
    <w:rsid w:val="006B44DB"/>
    <w:rsid w:val="006B745E"/>
    <w:rsid w:val="006C2686"/>
    <w:rsid w:val="006C3DBB"/>
    <w:rsid w:val="006C5B99"/>
    <w:rsid w:val="006C71D1"/>
    <w:rsid w:val="006D252C"/>
    <w:rsid w:val="006D42C2"/>
    <w:rsid w:val="006D5165"/>
    <w:rsid w:val="006D5BB4"/>
    <w:rsid w:val="006E2BBC"/>
    <w:rsid w:val="006E2D3A"/>
    <w:rsid w:val="006E56BF"/>
    <w:rsid w:val="006E6FE9"/>
    <w:rsid w:val="006F0DBA"/>
    <w:rsid w:val="006F12C6"/>
    <w:rsid w:val="006F296A"/>
    <w:rsid w:val="006F2D47"/>
    <w:rsid w:val="006F773D"/>
    <w:rsid w:val="00701E87"/>
    <w:rsid w:val="007049EB"/>
    <w:rsid w:val="00705F35"/>
    <w:rsid w:val="00713E7B"/>
    <w:rsid w:val="00721B26"/>
    <w:rsid w:val="007234F1"/>
    <w:rsid w:val="007251B8"/>
    <w:rsid w:val="007273ED"/>
    <w:rsid w:val="00733A52"/>
    <w:rsid w:val="007352D5"/>
    <w:rsid w:val="0073672E"/>
    <w:rsid w:val="007405D5"/>
    <w:rsid w:val="007509AF"/>
    <w:rsid w:val="00751296"/>
    <w:rsid w:val="00751397"/>
    <w:rsid w:val="0075218A"/>
    <w:rsid w:val="007553DA"/>
    <w:rsid w:val="00756F9E"/>
    <w:rsid w:val="0075796A"/>
    <w:rsid w:val="00761F52"/>
    <w:rsid w:val="0076561B"/>
    <w:rsid w:val="00765B34"/>
    <w:rsid w:val="0076681B"/>
    <w:rsid w:val="00771340"/>
    <w:rsid w:val="007722E8"/>
    <w:rsid w:val="00772AB2"/>
    <w:rsid w:val="00773A7F"/>
    <w:rsid w:val="007761A0"/>
    <w:rsid w:val="007763DB"/>
    <w:rsid w:val="00780274"/>
    <w:rsid w:val="007810D7"/>
    <w:rsid w:val="007815C8"/>
    <w:rsid w:val="00783C7A"/>
    <w:rsid w:val="00784EA4"/>
    <w:rsid w:val="00787E0E"/>
    <w:rsid w:val="007926AB"/>
    <w:rsid w:val="007A01DB"/>
    <w:rsid w:val="007A0ADC"/>
    <w:rsid w:val="007A59D7"/>
    <w:rsid w:val="007B03F1"/>
    <w:rsid w:val="007B4A45"/>
    <w:rsid w:val="007B6213"/>
    <w:rsid w:val="007B685B"/>
    <w:rsid w:val="007C0605"/>
    <w:rsid w:val="007C1027"/>
    <w:rsid w:val="007C2513"/>
    <w:rsid w:val="007C3228"/>
    <w:rsid w:val="007C7A31"/>
    <w:rsid w:val="007D0280"/>
    <w:rsid w:val="007D1B8F"/>
    <w:rsid w:val="007D28D7"/>
    <w:rsid w:val="007D4EA8"/>
    <w:rsid w:val="007D7734"/>
    <w:rsid w:val="007E49F1"/>
    <w:rsid w:val="007E68DC"/>
    <w:rsid w:val="007E7CDF"/>
    <w:rsid w:val="007F15F5"/>
    <w:rsid w:val="007F1F64"/>
    <w:rsid w:val="007F20C2"/>
    <w:rsid w:val="00800AC7"/>
    <w:rsid w:val="00802F11"/>
    <w:rsid w:val="008043CA"/>
    <w:rsid w:val="00805D60"/>
    <w:rsid w:val="0081017A"/>
    <w:rsid w:val="0082248D"/>
    <w:rsid w:val="00823F42"/>
    <w:rsid w:val="00826D47"/>
    <w:rsid w:val="00826E20"/>
    <w:rsid w:val="0083010B"/>
    <w:rsid w:val="00833F34"/>
    <w:rsid w:val="00835B8A"/>
    <w:rsid w:val="00841169"/>
    <w:rsid w:val="00853FA2"/>
    <w:rsid w:val="00854BF4"/>
    <w:rsid w:val="008556B9"/>
    <w:rsid w:val="008565B1"/>
    <w:rsid w:val="00856EA9"/>
    <w:rsid w:val="008608D2"/>
    <w:rsid w:val="0086449D"/>
    <w:rsid w:val="00864FC7"/>
    <w:rsid w:val="00866A9D"/>
    <w:rsid w:val="00874895"/>
    <w:rsid w:val="00876942"/>
    <w:rsid w:val="00876F82"/>
    <w:rsid w:val="00884FA5"/>
    <w:rsid w:val="00885807"/>
    <w:rsid w:val="00890A3D"/>
    <w:rsid w:val="008925F8"/>
    <w:rsid w:val="0089763F"/>
    <w:rsid w:val="008A1CE0"/>
    <w:rsid w:val="008A3186"/>
    <w:rsid w:val="008A3F12"/>
    <w:rsid w:val="008A44A7"/>
    <w:rsid w:val="008A65BA"/>
    <w:rsid w:val="008A6ED3"/>
    <w:rsid w:val="008A7787"/>
    <w:rsid w:val="008B16CB"/>
    <w:rsid w:val="008C0554"/>
    <w:rsid w:val="008C1111"/>
    <w:rsid w:val="008C1E5E"/>
    <w:rsid w:val="008C2845"/>
    <w:rsid w:val="008C2C2A"/>
    <w:rsid w:val="008C4221"/>
    <w:rsid w:val="008D0814"/>
    <w:rsid w:val="008D1E15"/>
    <w:rsid w:val="008D5BF8"/>
    <w:rsid w:val="008D5C62"/>
    <w:rsid w:val="008E014F"/>
    <w:rsid w:val="008E0E90"/>
    <w:rsid w:val="008E28AD"/>
    <w:rsid w:val="008E3B2E"/>
    <w:rsid w:val="008E5F40"/>
    <w:rsid w:val="008E6421"/>
    <w:rsid w:val="00900022"/>
    <w:rsid w:val="0090080C"/>
    <w:rsid w:val="0090328B"/>
    <w:rsid w:val="00904A4E"/>
    <w:rsid w:val="00906D05"/>
    <w:rsid w:val="00907036"/>
    <w:rsid w:val="00907D49"/>
    <w:rsid w:val="00925D71"/>
    <w:rsid w:val="009311CD"/>
    <w:rsid w:val="00932519"/>
    <w:rsid w:val="00932B22"/>
    <w:rsid w:val="00933034"/>
    <w:rsid w:val="00940A9E"/>
    <w:rsid w:val="0094131C"/>
    <w:rsid w:val="00944375"/>
    <w:rsid w:val="00946F6F"/>
    <w:rsid w:val="009514EF"/>
    <w:rsid w:val="00955AD2"/>
    <w:rsid w:val="00956659"/>
    <w:rsid w:val="00956CF9"/>
    <w:rsid w:val="00961C7B"/>
    <w:rsid w:val="0096239D"/>
    <w:rsid w:val="00965C1E"/>
    <w:rsid w:val="00966D34"/>
    <w:rsid w:val="009704C1"/>
    <w:rsid w:val="009705ED"/>
    <w:rsid w:val="00970697"/>
    <w:rsid w:val="009771D7"/>
    <w:rsid w:val="00977EA2"/>
    <w:rsid w:val="009811D0"/>
    <w:rsid w:val="009829D1"/>
    <w:rsid w:val="00987B79"/>
    <w:rsid w:val="00987EFD"/>
    <w:rsid w:val="00987FC7"/>
    <w:rsid w:val="00990854"/>
    <w:rsid w:val="0099146E"/>
    <w:rsid w:val="00994867"/>
    <w:rsid w:val="00995A68"/>
    <w:rsid w:val="0099610A"/>
    <w:rsid w:val="009A43D1"/>
    <w:rsid w:val="009A7B8C"/>
    <w:rsid w:val="009B03B1"/>
    <w:rsid w:val="009B2165"/>
    <w:rsid w:val="009B45DD"/>
    <w:rsid w:val="009B5531"/>
    <w:rsid w:val="009B5AD9"/>
    <w:rsid w:val="009B6CAB"/>
    <w:rsid w:val="009C07EE"/>
    <w:rsid w:val="009C45D7"/>
    <w:rsid w:val="009D01CF"/>
    <w:rsid w:val="009D1592"/>
    <w:rsid w:val="009D3AD7"/>
    <w:rsid w:val="009D3C0F"/>
    <w:rsid w:val="009D46D6"/>
    <w:rsid w:val="009E1AB1"/>
    <w:rsid w:val="009F0E14"/>
    <w:rsid w:val="009F121D"/>
    <w:rsid w:val="009F1FAE"/>
    <w:rsid w:val="009F3142"/>
    <w:rsid w:val="009F6EB1"/>
    <w:rsid w:val="00A0760B"/>
    <w:rsid w:val="00A07FD2"/>
    <w:rsid w:val="00A10662"/>
    <w:rsid w:val="00A118D3"/>
    <w:rsid w:val="00A1553B"/>
    <w:rsid w:val="00A1651B"/>
    <w:rsid w:val="00A1726B"/>
    <w:rsid w:val="00A2474F"/>
    <w:rsid w:val="00A32297"/>
    <w:rsid w:val="00A365C1"/>
    <w:rsid w:val="00A41349"/>
    <w:rsid w:val="00A43A95"/>
    <w:rsid w:val="00A444DA"/>
    <w:rsid w:val="00A460B3"/>
    <w:rsid w:val="00A468BC"/>
    <w:rsid w:val="00A473D9"/>
    <w:rsid w:val="00A511BB"/>
    <w:rsid w:val="00A513A1"/>
    <w:rsid w:val="00A51BF1"/>
    <w:rsid w:val="00A5256C"/>
    <w:rsid w:val="00A538DF"/>
    <w:rsid w:val="00A564BC"/>
    <w:rsid w:val="00A5677E"/>
    <w:rsid w:val="00A609A5"/>
    <w:rsid w:val="00A60BB3"/>
    <w:rsid w:val="00A614EA"/>
    <w:rsid w:val="00A64BE2"/>
    <w:rsid w:val="00A64DD5"/>
    <w:rsid w:val="00A678B8"/>
    <w:rsid w:val="00A67FF2"/>
    <w:rsid w:val="00A71563"/>
    <w:rsid w:val="00A74BA2"/>
    <w:rsid w:val="00A7589C"/>
    <w:rsid w:val="00A76B20"/>
    <w:rsid w:val="00A82520"/>
    <w:rsid w:val="00A83F70"/>
    <w:rsid w:val="00A96C6C"/>
    <w:rsid w:val="00AA0FAF"/>
    <w:rsid w:val="00AA126B"/>
    <w:rsid w:val="00AA26F1"/>
    <w:rsid w:val="00AA3824"/>
    <w:rsid w:val="00AA409E"/>
    <w:rsid w:val="00AA6416"/>
    <w:rsid w:val="00AB3738"/>
    <w:rsid w:val="00AB46F7"/>
    <w:rsid w:val="00AC04B2"/>
    <w:rsid w:val="00AC66E7"/>
    <w:rsid w:val="00AD45FD"/>
    <w:rsid w:val="00AE30CA"/>
    <w:rsid w:val="00AE792E"/>
    <w:rsid w:val="00AF289F"/>
    <w:rsid w:val="00AF5399"/>
    <w:rsid w:val="00B07646"/>
    <w:rsid w:val="00B10B70"/>
    <w:rsid w:val="00B122C3"/>
    <w:rsid w:val="00B14726"/>
    <w:rsid w:val="00B1739D"/>
    <w:rsid w:val="00B21298"/>
    <w:rsid w:val="00B2307B"/>
    <w:rsid w:val="00B34C11"/>
    <w:rsid w:val="00B3542E"/>
    <w:rsid w:val="00B3750A"/>
    <w:rsid w:val="00B42AD0"/>
    <w:rsid w:val="00B43A20"/>
    <w:rsid w:val="00B51397"/>
    <w:rsid w:val="00B52C04"/>
    <w:rsid w:val="00B57283"/>
    <w:rsid w:val="00B603B8"/>
    <w:rsid w:val="00B61136"/>
    <w:rsid w:val="00B63A5F"/>
    <w:rsid w:val="00B718B3"/>
    <w:rsid w:val="00B72EE8"/>
    <w:rsid w:val="00B7514A"/>
    <w:rsid w:val="00B75550"/>
    <w:rsid w:val="00B75FE1"/>
    <w:rsid w:val="00B8388E"/>
    <w:rsid w:val="00B86979"/>
    <w:rsid w:val="00B921F2"/>
    <w:rsid w:val="00B941A0"/>
    <w:rsid w:val="00B97106"/>
    <w:rsid w:val="00BA467A"/>
    <w:rsid w:val="00BA5713"/>
    <w:rsid w:val="00BA5C13"/>
    <w:rsid w:val="00BB0C99"/>
    <w:rsid w:val="00BB3B14"/>
    <w:rsid w:val="00BB4F4F"/>
    <w:rsid w:val="00BC0F40"/>
    <w:rsid w:val="00BC0F68"/>
    <w:rsid w:val="00BC1628"/>
    <w:rsid w:val="00BC22E9"/>
    <w:rsid w:val="00BC2FA7"/>
    <w:rsid w:val="00BC4B29"/>
    <w:rsid w:val="00BC4D41"/>
    <w:rsid w:val="00BC6B50"/>
    <w:rsid w:val="00BD3344"/>
    <w:rsid w:val="00BE34C9"/>
    <w:rsid w:val="00BE5C87"/>
    <w:rsid w:val="00BE5CA7"/>
    <w:rsid w:val="00BE7144"/>
    <w:rsid w:val="00BF260A"/>
    <w:rsid w:val="00BF3E3A"/>
    <w:rsid w:val="00BF4997"/>
    <w:rsid w:val="00BF7F3E"/>
    <w:rsid w:val="00C06F12"/>
    <w:rsid w:val="00C14199"/>
    <w:rsid w:val="00C15485"/>
    <w:rsid w:val="00C2093A"/>
    <w:rsid w:val="00C22AB7"/>
    <w:rsid w:val="00C27B3D"/>
    <w:rsid w:val="00C304F8"/>
    <w:rsid w:val="00C33EAA"/>
    <w:rsid w:val="00C34102"/>
    <w:rsid w:val="00C34CC5"/>
    <w:rsid w:val="00C3506D"/>
    <w:rsid w:val="00C429A9"/>
    <w:rsid w:val="00C452B0"/>
    <w:rsid w:val="00C46125"/>
    <w:rsid w:val="00C46C84"/>
    <w:rsid w:val="00C522BC"/>
    <w:rsid w:val="00C54CA6"/>
    <w:rsid w:val="00C55202"/>
    <w:rsid w:val="00C557AD"/>
    <w:rsid w:val="00C611A3"/>
    <w:rsid w:val="00C639B5"/>
    <w:rsid w:val="00C63BA8"/>
    <w:rsid w:val="00C6532D"/>
    <w:rsid w:val="00C66C44"/>
    <w:rsid w:val="00C74F5C"/>
    <w:rsid w:val="00C81F6A"/>
    <w:rsid w:val="00C829CE"/>
    <w:rsid w:val="00C84FF7"/>
    <w:rsid w:val="00C90F0B"/>
    <w:rsid w:val="00C915D8"/>
    <w:rsid w:val="00CB605F"/>
    <w:rsid w:val="00CB6380"/>
    <w:rsid w:val="00CC01C2"/>
    <w:rsid w:val="00CC388A"/>
    <w:rsid w:val="00CD4F62"/>
    <w:rsid w:val="00CE01EA"/>
    <w:rsid w:val="00CE1F88"/>
    <w:rsid w:val="00CE3085"/>
    <w:rsid w:val="00CE3114"/>
    <w:rsid w:val="00CE4375"/>
    <w:rsid w:val="00CE55D1"/>
    <w:rsid w:val="00CF16F1"/>
    <w:rsid w:val="00CF1A69"/>
    <w:rsid w:val="00CF26F6"/>
    <w:rsid w:val="00CF47B6"/>
    <w:rsid w:val="00CF6706"/>
    <w:rsid w:val="00D01ADA"/>
    <w:rsid w:val="00D02AB6"/>
    <w:rsid w:val="00D02CAC"/>
    <w:rsid w:val="00D02CDB"/>
    <w:rsid w:val="00D02ED2"/>
    <w:rsid w:val="00D0717F"/>
    <w:rsid w:val="00D072DC"/>
    <w:rsid w:val="00D1034F"/>
    <w:rsid w:val="00D12EAA"/>
    <w:rsid w:val="00D14E4B"/>
    <w:rsid w:val="00D24924"/>
    <w:rsid w:val="00D2551A"/>
    <w:rsid w:val="00D32986"/>
    <w:rsid w:val="00D330EE"/>
    <w:rsid w:val="00D34236"/>
    <w:rsid w:val="00D36A76"/>
    <w:rsid w:val="00D41151"/>
    <w:rsid w:val="00D41F02"/>
    <w:rsid w:val="00D440EF"/>
    <w:rsid w:val="00D46954"/>
    <w:rsid w:val="00D46B53"/>
    <w:rsid w:val="00D47DC9"/>
    <w:rsid w:val="00D52D70"/>
    <w:rsid w:val="00D54676"/>
    <w:rsid w:val="00D55EDC"/>
    <w:rsid w:val="00D56B4B"/>
    <w:rsid w:val="00D56DA6"/>
    <w:rsid w:val="00D57484"/>
    <w:rsid w:val="00D60A61"/>
    <w:rsid w:val="00D62114"/>
    <w:rsid w:val="00D62443"/>
    <w:rsid w:val="00D6428C"/>
    <w:rsid w:val="00D657D2"/>
    <w:rsid w:val="00D65D65"/>
    <w:rsid w:val="00D67B7C"/>
    <w:rsid w:val="00D717C5"/>
    <w:rsid w:val="00D77609"/>
    <w:rsid w:val="00D82467"/>
    <w:rsid w:val="00D8399B"/>
    <w:rsid w:val="00D83A9B"/>
    <w:rsid w:val="00D84B00"/>
    <w:rsid w:val="00D85C2C"/>
    <w:rsid w:val="00D878E6"/>
    <w:rsid w:val="00D90CF9"/>
    <w:rsid w:val="00D92730"/>
    <w:rsid w:val="00D977C1"/>
    <w:rsid w:val="00DA3A3F"/>
    <w:rsid w:val="00DA55F7"/>
    <w:rsid w:val="00DA564F"/>
    <w:rsid w:val="00DA5697"/>
    <w:rsid w:val="00DB1FA1"/>
    <w:rsid w:val="00DB344B"/>
    <w:rsid w:val="00DB4D73"/>
    <w:rsid w:val="00DB5D78"/>
    <w:rsid w:val="00DB6460"/>
    <w:rsid w:val="00DC1137"/>
    <w:rsid w:val="00DC3578"/>
    <w:rsid w:val="00DC3E19"/>
    <w:rsid w:val="00DD55A8"/>
    <w:rsid w:val="00DD7695"/>
    <w:rsid w:val="00DD7E96"/>
    <w:rsid w:val="00DE1735"/>
    <w:rsid w:val="00DE214C"/>
    <w:rsid w:val="00DE7EDD"/>
    <w:rsid w:val="00DF1053"/>
    <w:rsid w:val="00DF3CFD"/>
    <w:rsid w:val="00DF56BD"/>
    <w:rsid w:val="00E10A93"/>
    <w:rsid w:val="00E1232D"/>
    <w:rsid w:val="00E124DF"/>
    <w:rsid w:val="00E1353B"/>
    <w:rsid w:val="00E13EFA"/>
    <w:rsid w:val="00E155E6"/>
    <w:rsid w:val="00E20780"/>
    <w:rsid w:val="00E23F96"/>
    <w:rsid w:val="00E24C1A"/>
    <w:rsid w:val="00E24F37"/>
    <w:rsid w:val="00E27BE6"/>
    <w:rsid w:val="00E30D22"/>
    <w:rsid w:val="00E327C3"/>
    <w:rsid w:val="00E33CB8"/>
    <w:rsid w:val="00E34021"/>
    <w:rsid w:val="00E352D9"/>
    <w:rsid w:val="00E35921"/>
    <w:rsid w:val="00E36334"/>
    <w:rsid w:val="00E37CD6"/>
    <w:rsid w:val="00E40487"/>
    <w:rsid w:val="00E40DFD"/>
    <w:rsid w:val="00E40E1B"/>
    <w:rsid w:val="00E41121"/>
    <w:rsid w:val="00E41B28"/>
    <w:rsid w:val="00E44DA0"/>
    <w:rsid w:val="00E45B8F"/>
    <w:rsid w:val="00E47528"/>
    <w:rsid w:val="00E6060D"/>
    <w:rsid w:val="00E64370"/>
    <w:rsid w:val="00E645EC"/>
    <w:rsid w:val="00E671C6"/>
    <w:rsid w:val="00E719AC"/>
    <w:rsid w:val="00E71B88"/>
    <w:rsid w:val="00E71BF2"/>
    <w:rsid w:val="00E724A4"/>
    <w:rsid w:val="00E7425D"/>
    <w:rsid w:val="00E87F10"/>
    <w:rsid w:val="00E900E0"/>
    <w:rsid w:val="00E94F37"/>
    <w:rsid w:val="00E95839"/>
    <w:rsid w:val="00E95E92"/>
    <w:rsid w:val="00EA0560"/>
    <w:rsid w:val="00EA1A6E"/>
    <w:rsid w:val="00EA41A3"/>
    <w:rsid w:val="00EA4A44"/>
    <w:rsid w:val="00EA5724"/>
    <w:rsid w:val="00EB064D"/>
    <w:rsid w:val="00EB2CF5"/>
    <w:rsid w:val="00EB6395"/>
    <w:rsid w:val="00EB7AB2"/>
    <w:rsid w:val="00EC4124"/>
    <w:rsid w:val="00EC7BF1"/>
    <w:rsid w:val="00ED0467"/>
    <w:rsid w:val="00ED05F1"/>
    <w:rsid w:val="00ED7BCD"/>
    <w:rsid w:val="00EE3CBC"/>
    <w:rsid w:val="00EE3F33"/>
    <w:rsid w:val="00EF34C4"/>
    <w:rsid w:val="00EF5493"/>
    <w:rsid w:val="00EF666A"/>
    <w:rsid w:val="00EF6FC6"/>
    <w:rsid w:val="00F06EC2"/>
    <w:rsid w:val="00F078F6"/>
    <w:rsid w:val="00F209F2"/>
    <w:rsid w:val="00F224EB"/>
    <w:rsid w:val="00F235C9"/>
    <w:rsid w:val="00F252DB"/>
    <w:rsid w:val="00F34B52"/>
    <w:rsid w:val="00F40888"/>
    <w:rsid w:val="00F41039"/>
    <w:rsid w:val="00F4607C"/>
    <w:rsid w:val="00F47A28"/>
    <w:rsid w:val="00F50975"/>
    <w:rsid w:val="00F509DB"/>
    <w:rsid w:val="00F516FE"/>
    <w:rsid w:val="00F52A7F"/>
    <w:rsid w:val="00F539BD"/>
    <w:rsid w:val="00F55839"/>
    <w:rsid w:val="00F57936"/>
    <w:rsid w:val="00F71CE3"/>
    <w:rsid w:val="00F73BB8"/>
    <w:rsid w:val="00F834CE"/>
    <w:rsid w:val="00F9224C"/>
    <w:rsid w:val="00F92AE3"/>
    <w:rsid w:val="00F95FA7"/>
    <w:rsid w:val="00F96AAD"/>
    <w:rsid w:val="00F972DB"/>
    <w:rsid w:val="00FA3A7D"/>
    <w:rsid w:val="00FA4920"/>
    <w:rsid w:val="00FB0BA2"/>
    <w:rsid w:val="00FB44A9"/>
    <w:rsid w:val="00FB6048"/>
    <w:rsid w:val="00FB7655"/>
    <w:rsid w:val="00FB7800"/>
    <w:rsid w:val="00FC0CC6"/>
    <w:rsid w:val="00FC23A7"/>
    <w:rsid w:val="00FC54EA"/>
    <w:rsid w:val="00FD11D5"/>
    <w:rsid w:val="00FD16D0"/>
    <w:rsid w:val="00FD2745"/>
    <w:rsid w:val="00FD736F"/>
    <w:rsid w:val="00FE5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4A569-466D-4538-A153-3F4E06CFA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A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7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1,Обычный (Web),Обычный (веб)1 Знак Знак Зн,Обычный (веб) Знак1,Обычный (веб) Знак Знак1,Знак Знак1 Знак,Обычный (веб) Знак Знак Знак,Знак Знак Знак Знак,Знак Знак1 Знак Знак,Обычный (веб) Знак Знак Знак Знак,Знак4 Знак,З"/>
    <w:basedOn w:val="a"/>
    <w:link w:val="a5"/>
    <w:uiPriority w:val="99"/>
    <w:unhideWhenUsed/>
    <w:qFormat/>
    <w:rsid w:val="000B7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веб)1 Знак,Обычный (Web) Знак,Обычный (веб)1 Знак Знак Зн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
    <w:basedOn w:val="a0"/>
    <w:link w:val="a4"/>
    <w:uiPriority w:val="99"/>
    <w:qFormat/>
    <w:rsid w:val="000B7863"/>
    <w:rPr>
      <w:rFonts w:ascii="Times New Roman" w:eastAsia="Times New Roman" w:hAnsi="Times New Roman" w:cs="Times New Roman"/>
      <w:sz w:val="24"/>
      <w:szCs w:val="24"/>
      <w:lang w:val="ru-RU" w:eastAsia="ru-RU"/>
    </w:rPr>
  </w:style>
  <w:style w:type="paragraph" w:styleId="a6">
    <w:name w:val="List Paragraph"/>
    <w:aliases w:val="Абзац,Bullet List,FooterText,numbered,Содержание. 2 уровень,AC List 01,Bulleted Text,Bullets before,Heading1,Colorful List - Accent 11,Средняя сетка 1 - Акцент 21,List Paragraph,N_List Paragraph,Абзац списка63,маркированный,Абзац списка1"/>
    <w:basedOn w:val="a"/>
    <w:link w:val="a7"/>
    <w:uiPriority w:val="34"/>
    <w:qFormat/>
    <w:rsid w:val="00201133"/>
    <w:pPr>
      <w:ind w:left="720"/>
      <w:contextualSpacing/>
    </w:pPr>
  </w:style>
  <w:style w:type="paragraph" w:styleId="a8">
    <w:name w:val="header"/>
    <w:basedOn w:val="a"/>
    <w:link w:val="a9"/>
    <w:uiPriority w:val="99"/>
    <w:unhideWhenUsed/>
    <w:rsid w:val="007D28D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28D7"/>
  </w:style>
  <w:style w:type="paragraph" w:styleId="aa">
    <w:name w:val="footer"/>
    <w:basedOn w:val="a"/>
    <w:link w:val="ab"/>
    <w:uiPriority w:val="99"/>
    <w:unhideWhenUsed/>
    <w:rsid w:val="007D28D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28D7"/>
  </w:style>
  <w:style w:type="paragraph" w:styleId="ac">
    <w:name w:val="Balloon Text"/>
    <w:basedOn w:val="a"/>
    <w:link w:val="ad"/>
    <w:uiPriority w:val="99"/>
    <w:semiHidden/>
    <w:unhideWhenUsed/>
    <w:rsid w:val="00505C0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05C02"/>
    <w:rPr>
      <w:rFonts w:ascii="Segoe UI" w:hAnsi="Segoe UI" w:cs="Segoe UI"/>
      <w:sz w:val="18"/>
      <w:szCs w:val="18"/>
    </w:rPr>
  </w:style>
  <w:style w:type="paragraph" w:customStyle="1" w:styleId="TableParagraph">
    <w:name w:val="Table Paragraph"/>
    <w:basedOn w:val="a"/>
    <w:uiPriority w:val="1"/>
    <w:qFormat/>
    <w:rsid w:val="005A5E50"/>
    <w:pPr>
      <w:widowControl w:val="0"/>
      <w:autoSpaceDE w:val="0"/>
      <w:autoSpaceDN w:val="0"/>
      <w:spacing w:after="0" w:line="240" w:lineRule="auto"/>
      <w:ind w:left="111"/>
    </w:pPr>
    <w:rPr>
      <w:rFonts w:ascii="Times New Roman" w:eastAsia="Times New Roman" w:hAnsi="Times New Roman" w:cs="Times New Roman"/>
    </w:rPr>
  </w:style>
  <w:style w:type="character" w:customStyle="1" w:styleId="a7">
    <w:name w:val="Абзац списка Знак"/>
    <w:aliases w:val="Абзац Знак,Bullet List Знак,FooterText Знак,numbered Знак,Содержание. 2 уровень Знак,AC List 01 Знак,Bulleted Text Знак,Bullets before Знак,Heading1 Знак,Colorful List - Accent 11 Знак,Средняя сетка 1 - Акцент 21 Знак"/>
    <w:link w:val="a6"/>
    <w:uiPriority w:val="34"/>
    <w:qFormat/>
    <w:locked/>
    <w:rsid w:val="00A60BB3"/>
  </w:style>
  <w:style w:type="paragraph" w:styleId="ae">
    <w:name w:val="No Spacing"/>
    <w:uiPriority w:val="1"/>
    <w:qFormat/>
    <w:rsid w:val="00E724A4"/>
    <w:pPr>
      <w:spacing w:after="0" w:line="240" w:lineRule="auto"/>
    </w:pPr>
    <w:rPr>
      <w:rFonts w:ascii="Times New Roman" w:eastAsia="Times New Roman" w:hAnsi="Times New Roman" w:cs="Times New Roman"/>
      <w:lang w:val="en-US"/>
    </w:rPr>
  </w:style>
  <w:style w:type="character" w:styleId="af">
    <w:name w:val="Hyperlink"/>
    <w:basedOn w:val="a0"/>
    <w:uiPriority w:val="99"/>
    <w:unhideWhenUsed/>
    <w:rsid w:val="00E27BE6"/>
    <w:rPr>
      <w:color w:val="0563C1" w:themeColor="hyperlink"/>
      <w:u w:val="single"/>
    </w:rPr>
  </w:style>
  <w:style w:type="character" w:customStyle="1" w:styleId="1">
    <w:name w:val="Неразрешенное упоминание1"/>
    <w:basedOn w:val="a0"/>
    <w:uiPriority w:val="99"/>
    <w:semiHidden/>
    <w:unhideWhenUsed/>
    <w:rsid w:val="00E27BE6"/>
    <w:rPr>
      <w:color w:val="605E5C"/>
      <w:shd w:val="clear" w:color="auto" w:fill="E1DFDD"/>
    </w:rPr>
  </w:style>
  <w:style w:type="paragraph" w:customStyle="1" w:styleId="pc">
    <w:name w:val="pc"/>
    <w:basedOn w:val="a"/>
    <w:rsid w:val="00213457"/>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1">
    <w:name w:val="s1"/>
    <w:basedOn w:val="a0"/>
    <w:rsid w:val="002134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260">
      <w:bodyDiv w:val="1"/>
      <w:marLeft w:val="0"/>
      <w:marRight w:val="0"/>
      <w:marTop w:val="0"/>
      <w:marBottom w:val="0"/>
      <w:divBdr>
        <w:top w:val="none" w:sz="0" w:space="0" w:color="auto"/>
        <w:left w:val="none" w:sz="0" w:space="0" w:color="auto"/>
        <w:bottom w:val="none" w:sz="0" w:space="0" w:color="auto"/>
        <w:right w:val="none" w:sz="0" w:space="0" w:color="auto"/>
      </w:divBdr>
    </w:div>
    <w:div w:id="25448820">
      <w:bodyDiv w:val="1"/>
      <w:marLeft w:val="0"/>
      <w:marRight w:val="0"/>
      <w:marTop w:val="0"/>
      <w:marBottom w:val="0"/>
      <w:divBdr>
        <w:top w:val="none" w:sz="0" w:space="0" w:color="auto"/>
        <w:left w:val="none" w:sz="0" w:space="0" w:color="auto"/>
        <w:bottom w:val="none" w:sz="0" w:space="0" w:color="auto"/>
        <w:right w:val="none" w:sz="0" w:space="0" w:color="auto"/>
      </w:divBdr>
    </w:div>
    <w:div w:id="99879653">
      <w:bodyDiv w:val="1"/>
      <w:marLeft w:val="0"/>
      <w:marRight w:val="0"/>
      <w:marTop w:val="0"/>
      <w:marBottom w:val="0"/>
      <w:divBdr>
        <w:top w:val="none" w:sz="0" w:space="0" w:color="auto"/>
        <w:left w:val="none" w:sz="0" w:space="0" w:color="auto"/>
        <w:bottom w:val="none" w:sz="0" w:space="0" w:color="auto"/>
        <w:right w:val="none" w:sz="0" w:space="0" w:color="auto"/>
      </w:divBdr>
    </w:div>
    <w:div w:id="102193748">
      <w:bodyDiv w:val="1"/>
      <w:marLeft w:val="0"/>
      <w:marRight w:val="0"/>
      <w:marTop w:val="0"/>
      <w:marBottom w:val="0"/>
      <w:divBdr>
        <w:top w:val="none" w:sz="0" w:space="0" w:color="auto"/>
        <w:left w:val="none" w:sz="0" w:space="0" w:color="auto"/>
        <w:bottom w:val="none" w:sz="0" w:space="0" w:color="auto"/>
        <w:right w:val="none" w:sz="0" w:space="0" w:color="auto"/>
      </w:divBdr>
    </w:div>
    <w:div w:id="111823215">
      <w:bodyDiv w:val="1"/>
      <w:marLeft w:val="0"/>
      <w:marRight w:val="0"/>
      <w:marTop w:val="0"/>
      <w:marBottom w:val="0"/>
      <w:divBdr>
        <w:top w:val="none" w:sz="0" w:space="0" w:color="auto"/>
        <w:left w:val="none" w:sz="0" w:space="0" w:color="auto"/>
        <w:bottom w:val="none" w:sz="0" w:space="0" w:color="auto"/>
        <w:right w:val="none" w:sz="0" w:space="0" w:color="auto"/>
      </w:divBdr>
    </w:div>
    <w:div w:id="135294834">
      <w:bodyDiv w:val="1"/>
      <w:marLeft w:val="0"/>
      <w:marRight w:val="0"/>
      <w:marTop w:val="0"/>
      <w:marBottom w:val="0"/>
      <w:divBdr>
        <w:top w:val="none" w:sz="0" w:space="0" w:color="auto"/>
        <w:left w:val="none" w:sz="0" w:space="0" w:color="auto"/>
        <w:bottom w:val="none" w:sz="0" w:space="0" w:color="auto"/>
        <w:right w:val="none" w:sz="0" w:space="0" w:color="auto"/>
      </w:divBdr>
    </w:div>
    <w:div w:id="261576371">
      <w:bodyDiv w:val="1"/>
      <w:marLeft w:val="0"/>
      <w:marRight w:val="0"/>
      <w:marTop w:val="0"/>
      <w:marBottom w:val="0"/>
      <w:divBdr>
        <w:top w:val="none" w:sz="0" w:space="0" w:color="auto"/>
        <w:left w:val="none" w:sz="0" w:space="0" w:color="auto"/>
        <w:bottom w:val="none" w:sz="0" w:space="0" w:color="auto"/>
        <w:right w:val="none" w:sz="0" w:space="0" w:color="auto"/>
      </w:divBdr>
    </w:div>
    <w:div w:id="310058797">
      <w:bodyDiv w:val="1"/>
      <w:marLeft w:val="0"/>
      <w:marRight w:val="0"/>
      <w:marTop w:val="0"/>
      <w:marBottom w:val="0"/>
      <w:divBdr>
        <w:top w:val="none" w:sz="0" w:space="0" w:color="auto"/>
        <w:left w:val="none" w:sz="0" w:space="0" w:color="auto"/>
        <w:bottom w:val="none" w:sz="0" w:space="0" w:color="auto"/>
        <w:right w:val="none" w:sz="0" w:space="0" w:color="auto"/>
      </w:divBdr>
    </w:div>
    <w:div w:id="316081505">
      <w:bodyDiv w:val="1"/>
      <w:marLeft w:val="0"/>
      <w:marRight w:val="0"/>
      <w:marTop w:val="0"/>
      <w:marBottom w:val="0"/>
      <w:divBdr>
        <w:top w:val="none" w:sz="0" w:space="0" w:color="auto"/>
        <w:left w:val="none" w:sz="0" w:space="0" w:color="auto"/>
        <w:bottom w:val="none" w:sz="0" w:space="0" w:color="auto"/>
        <w:right w:val="none" w:sz="0" w:space="0" w:color="auto"/>
      </w:divBdr>
    </w:div>
    <w:div w:id="319119917">
      <w:bodyDiv w:val="1"/>
      <w:marLeft w:val="0"/>
      <w:marRight w:val="0"/>
      <w:marTop w:val="0"/>
      <w:marBottom w:val="0"/>
      <w:divBdr>
        <w:top w:val="none" w:sz="0" w:space="0" w:color="auto"/>
        <w:left w:val="none" w:sz="0" w:space="0" w:color="auto"/>
        <w:bottom w:val="none" w:sz="0" w:space="0" w:color="auto"/>
        <w:right w:val="none" w:sz="0" w:space="0" w:color="auto"/>
      </w:divBdr>
    </w:div>
    <w:div w:id="386342247">
      <w:bodyDiv w:val="1"/>
      <w:marLeft w:val="0"/>
      <w:marRight w:val="0"/>
      <w:marTop w:val="0"/>
      <w:marBottom w:val="0"/>
      <w:divBdr>
        <w:top w:val="none" w:sz="0" w:space="0" w:color="auto"/>
        <w:left w:val="none" w:sz="0" w:space="0" w:color="auto"/>
        <w:bottom w:val="none" w:sz="0" w:space="0" w:color="auto"/>
        <w:right w:val="none" w:sz="0" w:space="0" w:color="auto"/>
      </w:divBdr>
    </w:div>
    <w:div w:id="449975716">
      <w:bodyDiv w:val="1"/>
      <w:marLeft w:val="0"/>
      <w:marRight w:val="0"/>
      <w:marTop w:val="0"/>
      <w:marBottom w:val="0"/>
      <w:divBdr>
        <w:top w:val="none" w:sz="0" w:space="0" w:color="auto"/>
        <w:left w:val="none" w:sz="0" w:space="0" w:color="auto"/>
        <w:bottom w:val="none" w:sz="0" w:space="0" w:color="auto"/>
        <w:right w:val="none" w:sz="0" w:space="0" w:color="auto"/>
      </w:divBdr>
    </w:div>
    <w:div w:id="508520744">
      <w:bodyDiv w:val="1"/>
      <w:marLeft w:val="0"/>
      <w:marRight w:val="0"/>
      <w:marTop w:val="0"/>
      <w:marBottom w:val="0"/>
      <w:divBdr>
        <w:top w:val="none" w:sz="0" w:space="0" w:color="auto"/>
        <w:left w:val="none" w:sz="0" w:space="0" w:color="auto"/>
        <w:bottom w:val="none" w:sz="0" w:space="0" w:color="auto"/>
        <w:right w:val="none" w:sz="0" w:space="0" w:color="auto"/>
      </w:divBdr>
    </w:div>
    <w:div w:id="547374320">
      <w:bodyDiv w:val="1"/>
      <w:marLeft w:val="0"/>
      <w:marRight w:val="0"/>
      <w:marTop w:val="0"/>
      <w:marBottom w:val="0"/>
      <w:divBdr>
        <w:top w:val="none" w:sz="0" w:space="0" w:color="auto"/>
        <w:left w:val="none" w:sz="0" w:space="0" w:color="auto"/>
        <w:bottom w:val="none" w:sz="0" w:space="0" w:color="auto"/>
        <w:right w:val="none" w:sz="0" w:space="0" w:color="auto"/>
      </w:divBdr>
    </w:div>
    <w:div w:id="675423361">
      <w:bodyDiv w:val="1"/>
      <w:marLeft w:val="0"/>
      <w:marRight w:val="0"/>
      <w:marTop w:val="0"/>
      <w:marBottom w:val="0"/>
      <w:divBdr>
        <w:top w:val="none" w:sz="0" w:space="0" w:color="auto"/>
        <w:left w:val="none" w:sz="0" w:space="0" w:color="auto"/>
        <w:bottom w:val="none" w:sz="0" w:space="0" w:color="auto"/>
        <w:right w:val="none" w:sz="0" w:space="0" w:color="auto"/>
      </w:divBdr>
    </w:div>
    <w:div w:id="678625767">
      <w:bodyDiv w:val="1"/>
      <w:marLeft w:val="0"/>
      <w:marRight w:val="0"/>
      <w:marTop w:val="0"/>
      <w:marBottom w:val="0"/>
      <w:divBdr>
        <w:top w:val="none" w:sz="0" w:space="0" w:color="auto"/>
        <w:left w:val="none" w:sz="0" w:space="0" w:color="auto"/>
        <w:bottom w:val="none" w:sz="0" w:space="0" w:color="auto"/>
        <w:right w:val="none" w:sz="0" w:space="0" w:color="auto"/>
      </w:divBdr>
    </w:div>
    <w:div w:id="690033019">
      <w:bodyDiv w:val="1"/>
      <w:marLeft w:val="0"/>
      <w:marRight w:val="0"/>
      <w:marTop w:val="0"/>
      <w:marBottom w:val="0"/>
      <w:divBdr>
        <w:top w:val="none" w:sz="0" w:space="0" w:color="auto"/>
        <w:left w:val="none" w:sz="0" w:space="0" w:color="auto"/>
        <w:bottom w:val="none" w:sz="0" w:space="0" w:color="auto"/>
        <w:right w:val="none" w:sz="0" w:space="0" w:color="auto"/>
      </w:divBdr>
    </w:div>
    <w:div w:id="844050543">
      <w:bodyDiv w:val="1"/>
      <w:marLeft w:val="0"/>
      <w:marRight w:val="0"/>
      <w:marTop w:val="0"/>
      <w:marBottom w:val="0"/>
      <w:divBdr>
        <w:top w:val="none" w:sz="0" w:space="0" w:color="auto"/>
        <w:left w:val="none" w:sz="0" w:space="0" w:color="auto"/>
        <w:bottom w:val="none" w:sz="0" w:space="0" w:color="auto"/>
        <w:right w:val="none" w:sz="0" w:space="0" w:color="auto"/>
      </w:divBdr>
    </w:div>
    <w:div w:id="870646567">
      <w:bodyDiv w:val="1"/>
      <w:marLeft w:val="0"/>
      <w:marRight w:val="0"/>
      <w:marTop w:val="0"/>
      <w:marBottom w:val="0"/>
      <w:divBdr>
        <w:top w:val="none" w:sz="0" w:space="0" w:color="auto"/>
        <w:left w:val="none" w:sz="0" w:space="0" w:color="auto"/>
        <w:bottom w:val="none" w:sz="0" w:space="0" w:color="auto"/>
        <w:right w:val="none" w:sz="0" w:space="0" w:color="auto"/>
      </w:divBdr>
    </w:div>
    <w:div w:id="913703549">
      <w:bodyDiv w:val="1"/>
      <w:marLeft w:val="0"/>
      <w:marRight w:val="0"/>
      <w:marTop w:val="0"/>
      <w:marBottom w:val="0"/>
      <w:divBdr>
        <w:top w:val="none" w:sz="0" w:space="0" w:color="auto"/>
        <w:left w:val="none" w:sz="0" w:space="0" w:color="auto"/>
        <w:bottom w:val="none" w:sz="0" w:space="0" w:color="auto"/>
        <w:right w:val="none" w:sz="0" w:space="0" w:color="auto"/>
      </w:divBdr>
    </w:div>
    <w:div w:id="915241588">
      <w:bodyDiv w:val="1"/>
      <w:marLeft w:val="0"/>
      <w:marRight w:val="0"/>
      <w:marTop w:val="0"/>
      <w:marBottom w:val="0"/>
      <w:divBdr>
        <w:top w:val="none" w:sz="0" w:space="0" w:color="auto"/>
        <w:left w:val="none" w:sz="0" w:space="0" w:color="auto"/>
        <w:bottom w:val="none" w:sz="0" w:space="0" w:color="auto"/>
        <w:right w:val="none" w:sz="0" w:space="0" w:color="auto"/>
      </w:divBdr>
    </w:div>
    <w:div w:id="928151181">
      <w:bodyDiv w:val="1"/>
      <w:marLeft w:val="0"/>
      <w:marRight w:val="0"/>
      <w:marTop w:val="0"/>
      <w:marBottom w:val="0"/>
      <w:divBdr>
        <w:top w:val="none" w:sz="0" w:space="0" w:color="auto"/>
        <w:left w:val="none" w:sz="0" w:space="0" w:color="auto"/>
        <w:bottom w:val="none" w:sz="0" w:space="0" w:color="auto"/>
        <w:right w:val="none" w:sz="0" w:space="0" w:color="auto"/>
      </w:divBdr>
    </w:div>
    <w:div w:id="1028216787">
      <w:bodyDiv w:val="1"/>
      <w:marLeft w:val="0"/>
      <w:marRight w:val="0"/>
      <w:marTop w:val="0"/>
      <w:marBottom w:val="0"/>
      <w:divBdr>
        <w:top w:val="none" w:sz="0" w:space="0" w:color="auto"/>
        <w:left w:val="none" w:sz="0" w:space="0" w:color="auto"/>
        <w:bottom w:val="none" w:sz="0" w:space="0" w:color="auto"/>
        <w:right w:val="none" w:sz="0" w:space="0" w:color="auto"/>
      </w:divBdr>
    </w:div>
    <w:div w:id="1078670542">
      <w:bodyDiv w:val="1"/>
      <w:marLeft w:val="0"/>
      <w:marRight w:val="0"/>
      <w:marTop w:val="0"/>
      <w:marBottom w:val="0"/>
      <w:divBdr>
        <w:top w:val="none" w:sz="0" w:space="0" w:color="auto"/>
        <w:left w:val="none" w:sz="0" w:space="0" w:color="auto"/>
        <w:bottom w:val="none" w:sz="0" w:space="0" w:color="auto"/>
        <w:right w:val="none" w:sz="0" w:space="0" w:color="auto"/>
      </w:divBdr>
      <w:divsChild>
        <w:div w:id="1551112045">
          <w:marLeft w:val="0"/>
          <w:marRight w:val="0"/>
          <w:marTop w:val="0"/>
          <w:marBottom w:val="0"/>
          <w:divBdr>
            <w:top w:val="none" w:sz="0" w:space="0" w:color="auto"/>
            <w:left w:val="none" w:sz="0" w:space="0" w:color="auto"/>
            <w:bottom w:val="none" w:sz="0" w:space="0" w:color="auto"/>
            <w:right w:val="none" w:sz="0" w:space="0" w:color="auto"/>
          </w:divBdr>
          <w:divsChild>
            <w:div w:id="344136355">
              <w:marLeft w:val="0"/>
              <w:marRight w:val="0"/>
              <w:marTop w:val="0"/>
              <w:marBottom w:val="0"/>
              <w:divBdr>
                <w:top w:val="none" w:sz="0" w:space="0" w:color="auto"/>
                <w:left w:val="none" w:sz="0" w:space="0" w:color="auto"/>
                <w:bottom w:val="none" w:sz="0" w:space="0" w:color="auto"/>
                <w:right w:val="none" w:sz="0" w:space="0" w:color="auto"/>
              </w:divBdr>
              <w:divsChild>
                <w:div w:id="495805751">
                  <w:marLeft w:val="0"/>
                  <w:marRight w:val="0"/>
                  <w:marTop w:val="0"/>
                  <w:marBottom w:val="0"/>
                  <w:divBdr>
                    <w:top w:val="none" w:sz="0" w:space="0" w:color="auto"/>
                    <w:left w:val="none" w:sz="0" w:space="0" w:color="auto"/>
                    <w:bottom w:val="none" w:sz="0" w:space="0" w:color="auto"/>
                    <w:right w:val="none" w:sz="0" w:space="0" w:color="auto"/>
                  </w:divBdr>
                  <w:divsChild>
                    <w:div w:id="1243639800">
                      <w:marLeft w:val="0"/>
                      <w:marRight w:val="0"/>
                      <w:marTop w:val="0"/>
                      <w:marBottom w:val="0"/>
                      <w:divBdr>
                        <w:top w:val="none" w:sz="0" w:space="0" w:color="auto"/>
                        <w:left w:val="none" w:sz="0" w:space="0" w:color="auto"/>
                        <w:bottom w:val="none" w:sz="0" w:space="0" w:color="auto"/>
                        <w:right w:val="none" w:sz="0" w:space="0" w:color="auto"/>
                      </w:divBdr>
                      <w:divsChild>
                        <w:div w:id="1360937503">
                          <w:marLeft w:val="0"/>
                          <w:marRight w:val="0"/>
                          <w:marTop w:val="0"/>
                          <w:marBottom w:val="0"/>
                          <w:divBdr>
                            <w:top w:val="none" w:sz="0" w:space="0" w:color="auto"/>
                            <w:left w:val="none" w:sz="0" w:space="0" w:color="auto"/>
                            <w:bottom w:val="none" w:sz="0" w:space="0" w:color="auto"/>
                            <w:right w:val="none" w:sz="0" w:space="0" w:color="auto"/>
                          </w:divBdr>
                          <w:divsChild>
                            <w:div w:id="533036416">
                              <w:marLeft w:val="0"/>
                              <w:marRight w:val="0"/>
                              <w:marTop w:val="0"/>
                              <w:marBottom w:val="0"/>
                              <w:divBdr>
                                <w:top w:val="none" w:sz="0" w:space="0" w:color="auto"/>
                                <w:left w:val="none" w:sz="0" w:space="0" w:color="auto"/>
                                <w:bottom w:val="none" w:sz="0" w:space="0" w:color="auto"/>
                                <w:right w:val="none" w:sz="0" w:space="0" w:color="auto"/>
                              </w:divBdr>
                              <w:divsChild>
                                <w:div w:id="8117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47635">
                          <w:marLeft w:val="0"/>
                          <w:marRight w:val="0"/>
                          <w:marTop w:val="0"/>
                          <w:marBottom w:val="0"/>
                          <w:divBdr>
                            <w:top w:val="none" w:sz="0" w:space="0" w:color="auto"/>
                            <w:left w:val="none" w:sz="0" w:space="0" w:color="auto"/>
                            <w:bottom w:val="none" w:sz="0" w:space="0" w:color="auto"/>
                            <w:right w:val="none" w:sz="0" w:space="0" w:color="auto"/>
                          </w:divBdr>
                          <w:divsChild>
                            <w:div w:id="199585986">
                              <w:marLeft w:val="0"/>
                              <w:marRight w:val="0"/>
                              <w:marTop w:val="0"/>
                              <w:marBottom w:val="0"/>
                              <w:divBdr>
                                <w:top w:val="none" w:sz="0" w:space="0" w:color="auto"/>
                                <w:left w:val="none" w:sz="0" w:space="0" w:color="auto"/>
                                <w:bottom w:val="none" w:sz="0" w:space="0" w:color="auto"/>
                                <w:right w:val="none" w:sz="0" w:space="0" w:color="auto"/>
                              </w:divBdr>
                              <w:divsChild>
                                <w:div w:id="1121680169">
                                  <w:marLeft w:val="0"/>
                                  <w:marRight w:val="0"/>
                                  <w:marTop w:val="0"/>
                                  <w:marBottom w:val="0"/>
                                  <w:divBdr>
                                    <w:top w:val="none" w:sz="0" w:space="0" w:color="auto"/>
                                    <w:left w:val="none" w:sz="0" w:space="0" w:color="auto"/>
                                    <w:bottom w:val="none" w:sz="0" w:space="0" w:color="auto"/>
                                    <w:right w:val="none" w:sz="0" w:space="0" w:color="auto"/>
                                  </w:divBdr>
                                  <w:divsChild>
                                    <w:div w:id="158276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8757568">
      <w:bodyDiv w:val="1"/>
      <w:marLeft w:val="0"/>
      <w:marRight w:val="0"/>
      <w:marTop w:val="0"/>
      <w:marBottom w:val="0"/>
      <w:divBdr>
        <w:top w:val="none" w:sz="0" w:space="0" w:color="auto"/>
        <w:left w:val="none" w:sz="0" w:space="0" w:color="auto"/>
        <w:bottom w:val="none" w:sz="0" w:space="0" w:color="auto"/>
        <w:right w:val="none" w:sz="0" w:space="0" w:color="auto"/>
      </w:divBdr>
      <w:divsChild>
        <w:div w:id="271599079">
          <w:marLeft w:val="0"/>
          <w:marRight w:val="0"/>
          <w:marTop w:val="0"/>
          <w:marBottom w:val="0"/>
          <w:divBdr>
            <w:top w:val="none" w:sz="0" w:space="0" w:color="auto"/>
            <w:left w:val="none" w:sz="0" w:space="0" w:color="auto"/>
            <w:bottom w:val="none" w:sz="0" w:space="0" w:color="auto"/>
            <w:right w:val="none" w:sz="0" w:space="0" w:color="auto"/>
          </w:divBdr>
          <w:divsChild>
            <w:div w:id="1862173">
              <w:marLeft w:val="0"/>
              <w:marRight w:val="0"/>
              <w:marTop w:val="0"/>
              <w:marBottom w:val="0"/>
              <w:divBdr>
                <w:top w:val="none" w:sz="0" w:space="0" w:color="auto"/>
                <w:left w:val="none" w:sz="0" w:space="0" w:color="auto"/>
                <w:bottom w:val="none" w:sz="0" w:space="0" w:color="auto"/>
                <w:right w:val="none" w:sz="0" w:space="0" w:color="auto"/>
              </w:divBdr>
              <w:divsChild>
                <w:div w:id="1738162407">
                  <w:marLeft w:val="0"/>
                  <w:marRight w:val="0"/>
                  <w:marTop w:val="0"/>
                  <w:marBottom w:val="0"/>
                  <w:divBdr>
                    <w:top w:val="none" w:sz="0" w:space="0" w:color="auto"/>
                    <w:left w:val="none" w:sz="0" w:space="0" w:color="auto"/>
                    <w:bottom w:val="none" w:sz="0" w:space="0" w:color="auto"/>
                    <w:right w:val="none" w:sz="0" w:space="0" w:color="auto"/>
                  </w:divBdr>
                  <w:divsChild>
                    <w:div w:id="1285968097">
                      <w:marLeft w:val="0"/>
                      <w:marRight w:val="0"/>
                      <w:marTop w:val="0"/>
                      <w:marBottom w:val="0"/>
                      <w:divBdr>
                        <w:top w:val="none" w:sz="0" w:space="0" w:color="auto"/>
                        <w:left w:val="none" w:sz="0" w:space="0" w:color="auto"/>
                        <w:bottom w:val="none" w:sz="0" w:space="0" w:color="auto"/>
                        <w:right w:val="none" w:sz="0" w:space="0" w:color="auto"/>
                      </w:divBdr>
                      <w:divsChild>
                        <w:div w:id="1285892035">
                          <w:marLeft w:val="0"/>
                          <w:marRight w:val="0"/>
                          <w:marTop w:val="0"/>
                          <w:marBottom w:val="0"/>
                          <w:divBdr>
                            <w:top w:val="none" w:sz="0" w:space="0" w:color="auto"/>
                            <w:left w:val="none" w:sz="0" w:space="0" w:color="auto"/>
                            <w:bottom w:val="none" w:sz="0" w:space="0" w:color="auto"/>
                            <w:right w:val="none" w:sz="0" w:space="0" w:color="auto"/>
                          </w:divBdr>
                          <w:divsChild>
                            <w:div w:id="1270115354">
                              <w:marLeft w:val="0"/>
                              <w:marRight w:val="0"/>
                              <w:marTop w:val="0"/>
                              <w:marBottom w:val="0"/>
                              <w:divBdr>
                                <w:top w:val="none" w:sz="0" w:space="0" w:color="auto"/>
                                <w:left w:val="none" w:sz="0" w:space="0" w:color="auto"/>
                                <w:bottom w:val="none" w:sz="0" w:space="0" w:color="auto"/>
                                <w:right w:val="none" w:sz="0" w:space="0" w:color="auto"/>
                              </w:divBdr>
                              <w:divsChild>
                                <w:div w:id="490289164">
                                  <w:marLeft w:val="0"/>
                                  <w:marRight w:val="0"/>
                                  <w:marTop w:val="0"/>
                                  <w:marBottom w:val="0"/>
                                  <w:divBdr>
                                    <w:top w:val="none" w:sz="0" w:space="0" w:color="auto"/>
                                    <w:left w:val="none" w:sz="0" w:space="0" w:color="auto"/>
                                    <w:bottom w:val="none" w:sz="0" w:space="0" w:color="auto"/>
                                    <w:right w:val="none" w:sz="0" w:space="0" w:color="auto"/>
                                  </w:divBdr>
                                  <w:divsChild>
                                    <w:div w:id="7356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55856">
                          <w:marLeft w:val="0"/>
                          <w:marRight w:val="0"/>
                          <w:marTop w:val="0"/>
                          <w:marBottom w:val="0"/>
                          <w:divBdr>
                            <w:top w:val="none" w:sz="0" w:space="0" w:color="auto"/>
                            <w:left w:val="none" w:sz="0" w:space="0" w:color="auto"/>
                            <w:bottom w:val="none" w:sz="0" w:space="0" w:color="auto"/>
                            <w:right w:val="none" w:sz="0" w:space="0" w:color="auto"/>
                          </w:divBdr>
                          <w:divsChild>
                            <w:div w:id="734164650">
                              <w:marLeft w:val="0"/>
                              <w:marRight w:val="0"/>
                              <w:marTop w:val="0"/>
                              <w:marBottom w:val="0"/>
                              <w:divBdr>
                                <w:top w:val="none" w:sz="0" w:space="0" w:color="auto"/>
                                <w:left w:val="none" w:sz="0" w:space="0" w:color="auto"/>
                                <w:bottom w:val="none" w:sz="0" w:space="0" w:color="auto"/>
                                <w:right w:val="none" w:sz="0" w:space="0" w:color="auto"/>
                              </w:divBdr>
                              <w:divsChild>
                                <w:div w:id="14813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5595961">
      <w:bodyDiv w:val="1"/>
      <w:marLeft w:val="0"/>
      <w:marRight w:val="0"/>
      <w:marTop w:val="0"/>
      <w:marBottom w:val="0"/>
      <w:divBdr>
        <w:top w:val="none" w:sz="0" w:space="0" w:color="auto"/>
        <w:left w:val="none" w:sz="0" w:space="0" w:color="auto"/>
        <w:bottom w:val="none" w:sz="0" w:space="0" w:color="auto"/>
        <w:right w:val="none" w:sz="0" w:space="0" w:color="auto"/>
      </w:divBdr>
    </w:div>
    <w:div w:id="1293441973">
      <w:bodyDiv w:val="1"/>
      <w:marLeft w:val="0"/>
      <w:marRight w:val="0"/>
      <w:marTop w:val="0"/>
      <w:marBottom w:val="0"/>
      <w:divBdr>
        <w:top w:val="none" w:sz="0" w:space="0" w:color="auto"/>
        <w:left w:val="none" w:sz="0" w:space="0" w:color="auto"/>
        <w:bottom w:val="none" w:sz="0" w:space="0" w:color="auto"/>
        <w:right w:val="none" w:sz="0" w:space="0" w:color="auto"/>
      </w:divBdr>
    </w:div>
    <w:div w:id="1365522498">
      <w:bodyDiv w:val="1"/>
      <w:marLeft w:val="0"/>
      <w:marRight w:val="0"/>
      <w:marTop w:val="0"/>
      <w:marBottom w:val="0"/>
      <w:divBdr>
        <w:top w:val="none" w:sz="0" w:space="0" w:color="auto"/>
        <w:left w:val="none" w:sz="0" w:space="0" w:color="auto"/>
        <w:bottom w:val="none" w:sz="0" w:space="0" w:color="auto"/>
        <w:right w:val="none" w:sz="0" w:space="0" w:color="auto"/>
      </w:divBdr>
    </w:div>
    <w:div w:id="1367877322">
      <w:bodyDiv w:val="1"/>
      <w:marLeft w:val="0"/>
      <w:marRight w:val="0"/>
      <w:marTop w:val="0"/>
      <w:marBottom w:val="0"/>
      <w:divBdr>
        <w:top w:val="none" w:sz="0" w:space="0" w:color="auto"/>
        <w:left w:val="none" w:sz="0" w:space="0" w:color="auto"/>
        <w:bottom w:val="none" w:sz="0" w:space="0" w:color="auto"/>
        <w:right w:val="none" w:sz="0" w:space="0" w:color="auto"/>
      </w:divBdr>
    </w:div>
    <w:div w:id="1439712432">
      <w:bodyDiv w:val="1"/>
      <w:marLeft w:val="0"/>
      <w:marRight w:val="0"/>
      <w:marTop w:val="0"/>
      <w:marBottom w:val="0"/>
      <w:divBdr>
        <w:top w:val="none" w:sz="0" w:space="0" w:color="auto"/>
        <w:left w:val="none" w:sz="0" w:space="0" w:color="auto"/>
        <w:bottom w:val="none" w:sz="0" w:space="0" w:color="auto"/>
        <w:right w:val="none" w:sz="0" w:space="0" w:color="auto"/>
      </w:divBdr>
    </w:div>
    <w:div w:id="1537809037">
      <w:bodyDiv w:val="1"/>
      <w:marLeft w:val="0"/>
      <w:marRight w:val="0"/>
      <w:marTop w:val="0"/>
      <w:marBottom w:val="0"/>
      <w:divBdr>
        <w:top w:val="none" w:sz="0" w:space="0" w:color="auto"/>
        <w:left w:val="none" w:sz="0" w:space="0" w:color="auto"/>
        <w:bottom w:val="none" w:sz="0" w:space="0" w:color="auto"/>
        <w:right w:val="none" w:sz="0" w:space="0" w:color="auto"/>
      </w:divBdr>
    </w:div>
    <w:div w:id="1582249535">
      <w:bodyDiv w:val="1"/>
      <w:marLeft w:val="0"/>
      <w:marRight w:val="0"/>
      <w:marTop w:val="0"/>
      <w:marBottom w:val="0"/>
      <w:divBdr>
        <w:top w:val="none" w:sz="0" w:space="0" w:color="auto"/>
        <w:left w:val="none" w:sz="0" w:space="0" w:color="auto"/>
        <w:bottom w:val="none" w:sz="0" w:space="0" w:color="auto"/>
        <w:right w:val="none" w:sz="0" w:space="0" w:color="auto"/>
      </w:divBdr>
    </w:div>
    <w:div w:id="1606841172">
      <w:bodyDiv w:val="1"/>
      <w:marLeft w:val="0"/>
      <w:marRight w:val="0"/>
      <w:marTop w:val="0"/>
      <w:marBottom w:val="0"/>
      <w:divBdr>
        <w:top w:val="none" w:sz="0" w:space="0" w:color="auto"/>
        <w:left w:val="none" w:sz="0" w:space="0" w:color="auto"/>
        <w:bottom w:val="none" w:sz="0" w:space="0" w:color="auto"/>
        <w:right w:val="none" w:sz="0" w:space="0" w:color="auto"/>
      </w:divBdr>
    </w:div>
    <w:div w:id="1618025836">
      <w:bodyDiv w:val="1"/>
      <w:marLeft w:val="0"/>
      <w:marRight w:val="0"/>
      <w:marTop w:val="0"/>
      <w:marBottom w:val="0"/>
      <w:divBdr>
        <w:top w:val="none" w:sz="0" w:space="0" w:color="auto"/>
        <w:left w:val="none" w:sz="0" w:space="0" w:color="auto"/>
        <w:bottom w:val="none" w:sz="0" w:space="0" w:color="auto"/>
        <w:right w:val="none" w:sz="0" w:space="0" w:color="auto"/>
      </w:divBdr>
    </w:div>
    <w:div w:id="1713849041">
      <w:bodyDiv w:val="1"/>
      <w:marLeft w:val="0"/>
      <w:marRight w:val="0"/>
      <w:marTop w:val="0"/>
      <w:marBottom w:val="0"/>
      <w:divBdr>
        <w:top w:val="none" w:sz="0" w:space="0" w:color="auto"/>
        <w:left w:val="none" w:sz="0" w:space="0" w:color="auto"/>
        <w:bottom w:val="none" w:sz="0" w:space="0" w:color="auto"/>
        <w:right w:val="none" w:sz="0" w:space="0" w:color="auto"/>
      </w:divBdr>
    </w:div>
    <w:div w:id="1729718853">
      <w:bodyDiv w:val="1"/>
      <w:marLeft w:val="0"/>
      <w:marRight w:val="0"/>
      <w:marTop w:val="0"/>
      <w:marBottom w:val="0"/>
      <w:divBdr>
        <w:top w:val="none" w:sz="0" w:space="0" w:color="auto"/>
        <w:left w:val="none" w:sz="0" w:space="0" w:color="auto"/>
        <w:bottom w:val="none" w:sz="0" w:space="0" w:color="auto"/>
        <w:right w:val="none" w:sz="0" w:space="0" w:color="auto"/>
      </w:divBdr>
    </w:div>
    <w:div w:id="1747415462">
      <w:bodyDiv w:val="1"/>
      <w:marLeft w:val="0"/>
      <w:marRight w:val="0"/>
      <w:marTop w:val="0"/>
      <w:marBottom w:val="0"/>
      <w:divBdr>
        <w:top w:val="none" w:sz="0" w:space="0" w:color="auto"/>
        <w:left w:val="none" w:sz="0" w:space="0" w:color="auto"/>
        <w:bottom w:val="none" w:sz="0" w:space="0" w:color="auto"/>
        <w:right w:val="none" w:sz="0" w:space="0" w:color="auto"/>
      </w:divBdr>
    </w:div>
    <w:div w:id="1791124729">
      <w:bodyDiv w:val="1"/>
      <w:marLeft w:val="0"/>
      <w:marRight w:val="0"/>
      <w:marTop w:val="0"/>
      <w:marBottom w:val="0"/>
      <w:divBdr>
        <w:top w:val="none" w:sz="0" w:space="0" w:color="auto"/>
        <w:left w:val="none" w:sz="0" w:space="0" w:color="auto"/>
        <w:bottom w:val="none" w:sz="0" w:space="0" w:color="auto"/>
        <w:right w:val="none" w:sz="0" w:space="0" w:color="auto"/>
      </w:divBdr>
    </w:div>
    <w:div w:id="1901011611">
      <w:bodyDiv w:val="1"/>
      <w:marLeft w:val="0"/>
      <w:marRight w:val="0"/>
      <w:marTop w:val="0"/>
      <w:marBottom w:val="0"/>
      <w:divBdr>
        <w:top w:val="none" w:sz="0" w:space="0" w:color="auto"/>
        <w:left w:val="none" w:sz="0" w:space="0" w:color="auto"/>
        <w:bottom w:val="none" w:sz="0" w:space="0" w:color="auto"/>
        <w:right w:val="none" w:sz="0" w:space="0" w:color="auto"/>
      </w:divBdr>
      <w:divsChild>
        <w:div w:id="708728654">
          <w:marLeft w:val="0"/>
          <w:marRight w:val="0"/>
          <w:marTop w:val="0"/>
          <w:marBottom w:val="0"/>
          <w:divBdr>
            <w:top w:val="none" w:sz="0" w:space="0" w:color="auto"/>
            <w:left w:val="none" w:sz="0" w:space="0" w:color="auto"/>
            <w:bottom w:val="none" w:sz="0" w:space="0" w:color="auto"/>
            <w:right w:val="none" w:sz="0" w:space="0" w:color="auto"/>
          </w:divBdr>
          <w:divsChild>
            <w:div w:id="6905294">
              <w:marLeft w:val="0"/>
              <w:marRight w:val="0"/>
              <w:marTop w:val="0"/>
              <w:marBottom w:val="0"/>
              <w:divBdr>
                <w:top w:val="none" w:sz="0" w:space="0" w:color="auto"/>
                <w:left w:val="none" w:sz="0" w:space="0" w:color="auto"/>
                <w:bottom w:val="none" w:sz="0" w:space="0" w:color="auto"/>
                <w:right w:val="none" w:sz="0" w:space="0" w:color="auto"/>
              </w:divBdr>
            </w:div>
            <w:div w:id="8070614">
              <w:marLeft w:val="0"/>
              <w:marRight w:val="0"/>
              <w:marTop w:val="0"/>
              <w:marBottom w:val="0"/>
              <w:divBdr>
                <w:top w:val="none" w:sz="0" w:space="0" w:color="auto"/>
                <w:left w:val="none" w:sz="0" w:space="0" w:color="auto"/>
                <w:bottom w:val="none" w:sz="0" w:space="0" w:color="auto"/>
                <w:right w:val="none" w:sz="0" w:space="0" w:color="auto"/>
              </w:divBdr>
            </w:div>
            <w:div w:id="46998628">
              <w:marLeft w:val="0"/>
              <w:marRight w:val="0"/>
              <w:marTop w:val="0"/>
              <w:marBottom w:val="0"/>
              <w:divBdr>
                <w:top w:val="none" w:sz="0" w:space="0" w:color="auto"/>
                <w:left w:val="none" w:sz="0" w:space="0" w:color="auto"/>
                <w:bottom w:val="none" w:sz="0" w:space="0" w:color="auto"/>
                <w:right w:val="none" w:sz="0" w:space="0" w:color="auto"/>
              </w:divBdr>
            </w:div>
            <w:div w:id="63915728">
              <w:marLeft w:val="0"/>
              <w:marRight w:val="0"/>
              <w:marTop w:val="0"/>
              <w:marBottom w:val="0"/>
              <w:divBdr>
                <w:top w:val="none" w:sz="0" w:space="0" w:color="auto"/>
                <w:left w:val="none" w:sz="0" w:space="0" w:color="auto"/>
                <w:bottom w:val="none" w:sz="0" w:space="0" w:color="auto"/>
                <w:right w:val="none" w:sz="0" w:space="0" w:color="auto"/>
              </w:divBdr>
            </w:div>
            <w:div w:id="68310943">
              <w:marLeft w:val="0"/>
              <w:marRight w:val="0"/>
              <w:marTop w:val="0"/>
              <w:marBottom w:val="0"/>
              <w:divBdr>
                <w:top w:val="none" w:sz="0" w:space="0" w:color="auto"/>
                <w:left w:val="none" w:sz="0" w:space="0" w:color="auto"/>
                <w:bottom w:val="none" w:sz="0" w:space="0" w:color="auto"/>
                <w:right w:val="none" w:sz="0" w:space="0" w:color="auto"/>
              </w:divBdr>
            </w:div>
            <w:div w:id="75635767">
              <w:marLeft w:val="0"/>
              <w:marRight w:val="0"/>
              <w:marTop w:val="0"/>
              <w:marBottom w:val="0"/>
              <w:divBdr>
                <w:top w:val="none" w:sz="0" w:space="0" w:color="auto"/>
                <w:left w:val="none" w:sz="0" w:space="0" w:color="auto"/>
                <w:bottom w:val="none" w:sz="0" w:space="0" w:color="auto"/>
                <w:right w:val="none" w:sz="0" w:space="0" w:color="auto"/>
              </w:divBdr>
            </w:div>
            <w:div w:id="97726894">
              <w:marLeft w:val="0"/>
              <w:marRight w:val="0"/>
              <w:marTop w:val="0"/>
              <w:marBottom w:val="0"/>
              <w:divBdr>
                <w:top w:val="none" w:sz="0" w:space="0" w:color="auto"/>
                <w:left w:val="none" w:sz="0" w:space="0" w:color="auto"/>
                <w:bottom w:val="none" w:sz="0" w:space="0" w:color="auto"/>
                <w:right w:val="none" w:sz="0" w:space="0" w:color="auto"/>
              </w:divBdr>
            </w:div>
            <w:div w:id="152454243">
              <w:marLeft w:val="0"/>
              <w:marRight w:val="0"/>
              <w:marTop w:val="0"/>
              <w:marBottom w:val="0"/>
              <w:divBdr>
                <w:top w:val="none" w:sz="0" w:space="0" w:color="auto"/>
                <w:left w:val="none" w:sz="0" w:space="0" w:color="auto"/>
                <w:bottom w:val="none" w:sz="0" w:space="0" w:color="auto"/>
                <w:right w:val="none" w:sz="0" w:space="0" w:color="auto"/>
              </w:divBdr>
            </w:div>
            <w:div w:id="166213380">
              <w:marLeft w:val="0"/>
              <w:marRight w:val="0"/>
              <w:marTop w:val="0"/>
              <w:marBottom w:val="0"/>
              <w:divBdr>
                <w:top w:val="none" w:sz="0" w:space="0" w:color="auto"/>
                <w:left w:val="none" w:sz="0" w:space="0" w:color="auto"/>
                <w:bottom w:val="none" w:sz="0" w:space="0" w:color="auto"/>
                <w:right w:val="none" w:sz="0" w:space="0" w:color="auto"/>
              </w:divBdr>
            </w:div>
            <w:div w:id="196625369">
              <w:marLeft w:val="0"/>
              <w:marRight w:val="0"/>
              <w:marTop w:val="0"/>
              <w:marBottom w:val="0"/>
              <w:divBdr>
                <w:top w:val="none" w:sz="0" w:space="0" w:color="auto"/>
                <w:left w:val="none" w:sz="0" w:space="0" w:color="auto"/>
                <w:bottom w:val="none" w:sz="0" w:space="0" w:color="auto"/>
                <w:right w:val="none" w:sz="0" w:space="0" w:color="auto"/>
              </w:divBdr>
            </w:div>
            <w:div w:id="225772974">
              <w:marLeft w:val="0"/>
              <w:marRight w:val="0"/>
              <w:marTop w:val="0"/>
              <w:marBottom w:val="0"/>
              <w:divBdr>
                <w:top w:val="none" w:sz="0" w:space="0" w:color="auto"/>
                <w:left w:val="none" w:sz="0" w:space="0" w:color="auto"/>
                <w:bottom w:val="none" w:sz="0" w:space="0" w:color="auto"/>
                <w:right w:val="none" w:sz="0" w:space="0" w:color="auto"/>
              </w:divBdr>
            </w:div>
            <w:div w:id="271789563">
              <w:marLeft w:val="0"/>
              <w:marRight w:val="0"/>
              <w:marTop w:val="0"/>
              <w:marBottom w:val="0"/>
              <w:divBdr>
                <w:top w:val="none" w:sz="0" w:space="0" w:color="auto"/>
                <w:left w:val="none" w:sz="0" w:space="0" w:color="auto"/>
                <w:bottom w:val="none" w:sz="0" w:space="0" w:color="auto"/>
                <w:right w:val="none" w:sz="0" w:space="0" w:color="auto"/>
              </w:divBdr>
            </w:div>
            <w:div w:id="308750885">
              <w:marLeft w:val="0"/>
              <w:marRight w:val="0"/>
              <w:marTop w:val="0"/>
              <w:marBottom w:val="0"/>
              <w:divBdr>
                <w:top w:val="none" w:sz="0" w:space="0" w:color="auto"/>
                <w:left w:val="none" w:sz="0" w:space="0" w:color="auto"/>
                <w:bottom w:val="none" w:sz="0" w:space="0" w:color="auto"/>
                <w:right w:val="none" w:sz="0" w:space="0" w:color="auto"/>
              </w:divBdr>
            </w:div>
            <w:div w:id="329912627">
              <w:marLeft w:val="0"/>
              <w:marRight w:val="0"/>
              <w:marTop w:val="0"/>
              <w:marBottom w:val="0"/>
              <w:divBdr>
                <w:top w:val="none" w:sz="0" w:space="0" w:color="auto"/>
                <w:left w:val="none" w:sz="0" w:space="0" w:color="auto"/>
                <w:bottom w:val="none" w:sz="0" w:space="0" w:color="auto"/>
                <w:right w:val="none" w:sz="0" w:space="0" w:color="auto"/>
              </w:divBdr>
            </w:div>
            <w:div w:id="337078112">
              <w:marLeft w:val="0"/>
              <w:marRight w:val="0"/>
              <w:marTop w:val="0"/>
              <w:marBottom w:val="0"/>
              <w:divBdr>
                <w:top w:val="none" w:sz="0" w:space="0" w:color="auto"/>
                <w:left w:val="none" w:sz="0" w:space="0" w:color="auto"/>
                <w:bottom w:val="none" w:sz="0" w:space="0" w:color="auto"/>
                <w:right w:val="none" w:sz="0" w:space="0" w:color="auto"/>
              </w:divBdr>
            </w:div>
            <w:div w:id="386228998">
              <w:marLeft w:val="0"/>
              <w:marRight w:val="0"/>
              <w:marTop w:val="0"/>
              <w:marBottom w:val="0"/>
              <w:divBdr>
                <w:top w:val="none" w:sz="0" w:space="0" w:color="auto"/>
                <w:left w:val="none" w:sz="0" w:space="0" w:color="auto"/>
                <w:bottom w:val="none" w:sz="0" w:space="0" w:color="auto"/>
                <w:right w:val="none" w:sz="0" w:space="0" w:color="auto"/>
              </w:divBdr>
            </w:div>
            <w:div w:id="406347539">
              <w:marLeft w:val="0"/>
              <w:marRight w:val="0"/>
              <w:marTop w:val="0"/>
              <w:marBottom w:val="0"/>
              <w:divBdr>
                <w:top w:val="none" w:sz="0" w:space="0" w:color="auto"/>
                <w:left w:val="none" w:sz="0" w:space="0" w:color="auto"/>
                <w:bottom w:val="none" w:sz="0" w:space="0" w:color="auto"/>
                <w:right w:val="none" w:sz="0" w:space="0" w:color="auto"/>
              </w:divBdr>
            </w:div>
            <w:div w:id="414284314">
              <w:marLeft w:val="0"/>
              <w:marRight w:val="0"/>
              <w:marTop w:val="0"/>
              <w:marBottom w:val="0"/>
              <w:divBdr>
                <w:top w:val="none" w:sz="0" w:space="0" w:color="auto"/>
                <w:left w:val="none" w:sz="0" w:space="0" w:color="auto"/>
                <w:bottom w:val="none" w:sz="0" w:space="0" w:color="auto"/>
                <w:right w:val="none" w:sz="0" w:space="0" w:color="auto"/>
              </w:divBdr>
            </w:div>
            <w:div w:id="442111397">
              <w:marLeft w:val="0"/>
              <w:marRight w:val="0"/>
              <w:marTop w:val="0"/>
              <w:marBottom w:val="0"/>
              <w:divBdr>
                <w:top w:val="none" w:sz="0" w:space="0" w:color="auto"/>
                <w:left w:val="none" w:sz="0" w:space="0" w:color="auto"/>
                <w:bottom w:val="none" w:sz="0" w:space="0" w:color="auto"/>
                <w:right w:val="none" w:sz="0" w:space="0" w:color="auto"/>
              </w:divBdr>
            </w:div>
            <w:div w:id="443619431">
              <w:marLeft w:val="0"/>
              <w:marRight w:val="0"/>
              <w:marTop w:val="0"/>
              <w:marBottom w:val="0"/>
              <w:divBdr>
                <w:top w:val="none" w:sz="0" w:space="0" w:color="auto"/>
                <w:left w:val="none" w:sz="0" w:space="0" w:color="auto"/>
                <w:bottom w:val="none" w:sz="0" w:space="0" w:color="auto"/>
                <w:right w:val="none" w:sz="0" w:space="0" w:color="auto"/>
              </w:divBdr>
            </w:div>
            <w:div w:id="453597718">
              <w:marLeft w:val="0"/>
              <w:marRight w:val="0"/>
              <w:marTop w:val="0"/>
              <w:marBottom w:val="0"/>
              <w:divBdr>
                <w:top w:val="none" w:sz="0" w:space="0" w:color="auto"/>
                <w:left w:val="none" w:sz="0" w:space="0" w:color="auto"/>
                <w:bottom w:val="none" w:sz="0" w:space="0" w:color="auto"/>
                <w:right w:val="none" w:sz="0" w:space="0" w:color="auto"/>
              </w:divBdr>
            </w:div>
            <w:div w:id="466554948">
              <w:marLeft w:val="0"/>
              <w:marRight w:val="0"/>
              <w:marTop w:val="0"/>
              <w:marBottom w:val="0"/>
              <w:divBdr>
                <w:top w:val="none" w:sz="0" w:space="0" w:color="auto"/>
                <w:left w:val="none" w:sz="0" w:space="0" w:color="auto"/>
                <w:bottom w:val="none" w:sz="0" w:space="0" w:color="auto"/>
                <w:right w:val="none" w:sz="0" w:space="0" w:color="auto"/>
              </w:divBdr>
            </w:div>
            <w:div w:id="478040385">
              <w:marLeft w:val="0"/>
              <w:marRight w:val="0"/>
              <w:marTop w:val="0"/>
              <w:marBottom w:val="0"/>
              <w:divBdr>
                <w:top w:val="none" w:sz="0" w:space="0" w:color="auto"/>
                <w:left w:val="none" w:sz="0" w:space="0" w:color="auto"/>
                <w:bottom w:val="none" w:sz="0" w:space="0" w:color="auto"/>
                <w:right w:val="none" w:sz="0" w:space="0" w:color="auto"/>
              </w:divBdr>
            </w:div>
            <w:div w:id="480313516">
              <w:marLeft w:val="0"/>
              <w:marRight w:val="0"/>
              <w:marTop w:val="0"/>
              <w:marBottom w:val="0"/>
              <w:divBdr>
                <w:top w:val="none" w:sz="0" w:space="0" w:color="auto"/>
                <w:left w:val="none" w:sz="0" w:space="0" w:color="auto"/>
                <w:bottom w:val="none" w:sz="0" w:space="0" w:color="auto"/>
                <w:right w:val="none" w:sz="0" w:space="0" w:color="auto"/>
              </w:divBdr>
            </w:div>
            <w:div w:id="485437794">
              <w:marLeft w:val="0"/>
              <w:marRight w:val="0"/>
              <w:marTop w:val="0"/>
              <w:marBottom w:val="0"/>
              <w:divBdr>
                <w:top w:val="none" w:sz="0" w:space="0" w:color="auto"/>
                <w:left w:val="none" w:sz="0" w:space="0" w:color="auto"/>
                <w:bottom w:val="none" w:sz="0" w:space="0" w:color="auto"/>
                <w:right w:val="none" w:sz="0" w:space="0" w:color="auto"/>
              </w:divBdr>
            </w:div>
            <w:div w:id="509876171">
              <w:marLeft w:val="0"/>
              <w:marRight w:val="0"/>
              <w:marTop w:val="0"/>
              <w:marBottom w:val="0"/>
              <w:divBdr>
                <w:top w:val="none" w:sz="0" w:space="0" w:color="auto"/>
                <w:left w:val="none" w:sz="0" w:space="0" w:color="auto"/>
                <w:bottom w:val="none" w:sz="0" w:space="0" w:color="auto"/>
                <w:right w:val="none" w:sz="0" w:space="0" w:color="auto"/>
              </w:divBdr>
            </w:div>
            <w:div w:id="545944725">
              <w:marLeft w:val="0"/>
              <w:marRight w:val="0"/>
              <w:marTop w:val="0"/>
              <w:marBottom w:val="0"/>
              <w:divBdr>
                <w:top w:val="none" w:sz="0" w:space="0" w:color="auto"/>
                <w:left w:val="none" w:sz="0" w:space="0" w:color="auto"/>
                <w:bottom w:val="none" w:sz="0" w:space="0" w:color="auto"/>
                <w:right w:val="none" w:sz="0" w:space="0" w:color="auto"/>
              </w:divBdr>
            </w:div>
            <w:div w:id="601838971">
              <w:marLeft w:val="0"/>
              <w:marRight w:val="0"/>
              <w:marTop w:val="0"/>
              <w:marBottom w:val="0"/>
              <w:divBdr>
                <w:top w:val="none" w:sz="0" w:space="0" w:color="auto"/>
                <w:left w:val="none" w:sz="0" w:space="0" w:color="auto"/>
                <w:bottom w:val="none" w:sz="0" w:space="0" w:color="auto"/>
                <w:right w:val="none" w:sz="0" w:space="0" w:color="auto"/>
              </w:divBdr>
            </w:div>
            <w:div w:id="648628426">
              <w:marLeft w:val="0"/>
              <w:marRight w:val="0"/>
              <w:marTop w:val="0"/>
              <w:marBottom w:val="0"/>
              <w:divBdr>
                <w:top w:val="none" w:sz="0" w:space="0" w:color="auto"/>
                <w:left w:val="none" w:sz="0" w:space="0" w:color="auto"/>
                <w:bottom w:val="none" w:sz="0" w:space="0" w:color="auto"/>
                <w:right w:val="none" w:sz="0" w:space="0" w:color="auto"/>
              </w:divBdr>
            </w:div>
            <w:div w:id="654837738">
              <w:marLeft w:val="0"/>
              <w:marRight w:val="0"/>
              <w:marTop w:val="0"/>
              <w:marBottom w:val="0"/>
              <w:divBdr>
                <w:top w:val="none" w:sz="0" w:space="0" w:color="auto"/>
                <w:left w:val="none" w:sz="0" w:space="0" w:color="auto"/>
                <w:bottom w:val="none" w:sz="0" w:space="0" w:color="auto"/>
                <w:right w:val="none" w:sz="0" w:space="0" w:color="auto"/>
              </w:divBdr>
            </w:div>
            <w:div w:id="687951478">
              <w:marLeft w:val="0"/>
              <w:marRight w:val="0"/>
              <w:marTop w:val="0"/>
              <w:marBottom w:val="0"/>
              <w:divBdr>
                <w:top w:val="none" w:sz="0" w:space="0" w:color="auto"/>
                <w:left w:val="none" w:sz="0" w:space="0" w:color="auto"/>
                <w:bottom w:val="none" w:sz="0" w:space="0" w:color="auto"/>
                <w:right w:val="none" w:sz="0" w:space="0" w:color="auto"/>
              </w:divBdr>
            </w:div>
            <w:div w:id="743065505">
              <w:marLeft w:val="0"/>
              <w:marRight w:val="0"/>
              <w:marTop w:val="0"/>
              <w:marBottom w:val="0"/>
              <w:divBdr>
                <w:top w:val="none" w:sz="0" w:space="0" w:color="auto"/>
                <w:left w:val="none" w:sz="0" w:space="0" w:color="auto"/>
                <w:bottom w:val="none" w:sz="0" w:space="0" w:color="auto"/>
                <w:right w:val="none" w:sz="0" w:space="0" w:color="auto"/>
              </w:divBdr>
            </w:div>
            <w:div w:id="795023533">
              <w:marLeft w:val="0"/>
              <w:marRight w:val="0"/>
              <w:marTop w:val="0"/>
              <w:marBottom w:val="0"/>
              <w:divBdr>
                <w:top w:val="none" w:sz="0" w:space="0" w:color="auto"/>
                <w:left w:val="none" w:sz="0" w:space="0" w:color="auto"/>
                <w:bottom w:val="none" w:sz="0" w:space="0" w:color="auto"/>
                <w:right w:val="none" w:sz="0" w:space="0" w:color="auto"/>
              </w:divBdr>
            </w:div>
            <w:div w:id="831917825">
              <w:marLeft w:val="0"/>
              <w:marRight w:val="0"/>
              <w:marTop w:val="0"/>
              <w:marBottom w:val="0"/>
              <w:divBdr>
                <w:top w:val="none" w:sz="0" w:space="0" w:color="auto"/>
                <w:left w:val="none" w:sz="0" w:space="0" w:color="auto"/>
                <w:bottom w:val="none" w:sz="0" w:space="0" w:color="auto"/>
                <w:right w:val="none" w:sz="0" w:space="0" w:color="auto"/>
              </w:divBdr>
            </w:div>
            <w:div w:id="870260799">
              <w:marLeft w:val="0"/>
              <w:marRight w:val="0"/>
              <w:marTop w:val="0"/>
              <w:marBottom w:val="0"/>
              <w:divBdr>
                <w:top w:val="none" w:sz="0" w:space="0" w:color="auto"/>
                <w:left w:val="none" w:sz="0" w:space="0" w:color="auto"/>
                <w:bottom w:val="none" w:sz="0" w:space="0" w:color="auto"/>
                <w:right w:val="none" w:sz="0" w:space="0" w:color="auto"/>
              </w:divBdr>
            </w:div>
            <w:div w:id="874582380">
              <w:marLeft w:val="0"/>
              <w:marRight w:val="0"/>
              <w:marTop w:val="0"/>
              <w:marBottom w:val="0"/>
              <w:divBdr>
                <w:top w:val="none" w:sz="0" w:space="0" w:color="auto"/>
                <w:left w:val="none" w:sz="0" w:space="0" w:color="auto"/>
                <w:bottom w:val="none" w:sz="0" w:space="0" w:color="auto"/>
                <w:right w:val="none" w:sz="0" w:space="0" w:color="auto"/>
              </w:divBdr>
            </w:div>
            <w:div w:id="947353983">
              <w:marLeft w:val="0"/>
              <w:marRight w:val="0"/>
              <w:marTop w:val="0"/>
              <w:marBottom w:val="0"/>
              <w:divBdr>
                <w:top w:val="none" w:sz="0" w:space="0" w:color="auto"/>
                <w:left w:val="none" w:sz="0" w:space="0" w:color="auto"/>
                <w:bottom w:val="none" w:sz="0" w:space="0" w:color="auto"/>
                <w:right w:val="none" w:sz="0" w:space="0" w:color="auto"/>
              </w:divBdr>
            </w:div>
            <w:div w:id="957952768">
              <w:marLeft w:val="0"/>
              <w:marRight w:val="0"/>
              <w:marTop w:val="0"/>
              <w:marBottom w:val="0"/>
              <w:divBdr>
                <w:top w:val="none" w:sz="0" w:space="0" w:color="auto"/>
                <w:left w:val="none" w:sz="0" w:space="0" w:color="auto"/>
                <w:bottom w:val="none" w:sz="0" w:space="0" w:color="auto"/>
                <w:right w:val="none" w:sz="0" w:space="0" w:color="auto"/>
              </w:divBdr>
            </w:div>
            <w:div w:id="988904077">
              <w:marLeft w:val="0"/>
              <w:marRight w:val="0"/>
              <w:marTop w:val="0"/>
              <w:marBottom w:val="0"/>
              <w:divBdr>
                <w:top w:val="none" w:sz="0" w:space="0" w:color="auto"/>
                <w:left w:val="none" w:sz="0" w:space="0" w:color="auto"/>
                <w:bottom w:val="none" w:sz="0" w:space="0" w:color="auto"/>
                <w:right w:val="none" w:sz="0" w:space="0" w:color="auto"/>
              </w:divBdr>
            </w:div>
            <w:div w:id="995303079">
              <w:marLeft w:val="0"/>
              <w:marRight w:val="0"/>
              <w:marTop w:val="0"/>
              <w:marBottom w:val="0"/>
              <w:divBdr>
                <w:top w:val="none" w:sz="0" w:space="0" w:color="auto"/>
                <w:left w:val="none" w:sz="0" w:space="0" w:color="auto"/>
                <w:bottom w:val="none" w:sz="0" w:space="0" w:color="auto"/>
                <w:right w:val="none" w:sz="0" w:space="0" w:color="auto"/>
              </w:divBdr>
            </w:div>
            <w:div w:id="1035808058">
              <w:marLeft w:val="0"/>
              <w:marRight w:val="0"/>
              <w:marTop w:val="0"/>
              <w:marBottom w:val="0"/>
              <w:divBdr>
                <w:top w:val="none" w:sz="0" w:space="0" w:color="auto"/>
                <w:left w:val="none" w:sz="0" w:space="0" w:color="auto"/>
                <w:bottom w:val="none" w:sz="0" w:space="0" w:color="auto"/>
                <w:right w:val="none" w:sz="0" w:space="0" w:color="auto"/>
              </w:divBdr>
            </w:div>
            <w:div w:id="1084761910">
              <w:marLeft w:val="0"/>
              <w:marRight w:val="0"/>
              <w:marTop w:val="0"/>
              <w:marBottom w:val="0"/>
              <w:divBdr>
                <w:top w:val="none" w:sz="0" w:space="0" w:color="auto"/>
                <w:left w:val="none" w:sz="0" w:space="0" w:color="auto"/>
                <w:bottom w:val="none" w:sz="0" w:space="0" w:color="auto"/>
                <w:right w:val="none" w:sz="0" w:space="0" w:color="auto"/>
              </w:divBdr>
            </w:div>
            <w:div w:id="1117600162">
              <w:marLeft w:val="0"/>
              <w:marRight w:val="0"/>
              <w:marTop w:val="0"/>
              <w:marBottom w:val="0"/>
              <w:divBdr>
                <w:top w:val="none" w:sz="0" w:space="0" w:color="auto"/>
                <w:left w:val="none" w:sz="0" w:space="0" w:color="auto"/>
                <w:bottom w:val="none" w:sz="0" w:space="0" w:color="auto"/>
                <w:right w:val="none" w:sz="0" w:space="0" w:color="auto"/>
              </w:divBdr>
            </w:div>
            <w:div w:id="1149901172">
              <w:marLeft w:val="0"/>
              <w:marRight w:val="0"/>
              <w:marTop w:val="0"/>
              <w:marBottom w:val="0"/>
              <w:divBdr>
                <w:top w:val="none" w:sz="0" w:space="0" w:color="auto"/>
                <w:left w:val="none" w:sz="0" w:space="0" w:color="auto"/>
                <w:bottom w:val="none" w:sz="0" w:space="0" w:color="auto"/>
                <w:right w:val="none" w:sz="0" w:space="0" w:color="auto"/>
              </w:divBdr>
            </w:div>
            <w:div w:id="1149904870">
              <w:marLeft w:val="0"/>
              <w:marRight w:val="0"/>
              <w:marTop w:val="0"/>
              <w:marBottom w:val="0"/>
              <w:divBdr>
                <w:top w:val="none" w:sz="0" w:space="0" w:color="auto"/>
                <w:left w:val="none" w:sz="0" w:space="0" w:color="auto"/>
                <w:bottom w:val="none" w:sz="0" w:space="0" w:color="auto"/>
                <w:right w:val="none" w:sz="0" w:space="0" w:color="auto"/>
              </w:divBdr>
            </w:div>
            <w:div w:id="1164012667">
              <w:marLeft w:val="0"/>
              <w:marRight w:val="0"/>
              <w:marTop w:val="0"/>
              <w:marBottom w:val="0"/>
              <w:divBdr>
                <w:top w:val="none" w:sz="0" w:space="0" w:color="auto"/>
                <w:left w:val="none" w:sz="0" w:space="0" w:color="auto"/>
                <w:bottom w:val="none" w:sz="0" w:space="0" w:color="auto"/>
                <w:right w:val="none" w:sz="0" w:space="0" w:color="auto"/>
              </w:divBdr>
            </w:div>
            <w:div w:id="1194809576">
              <w:marLeft w:val="0"/>
              <w:marRight w:val="0"/>
              <w:marTop w:val="0"/>
              <w:marBottom w:val="0"/>
              <w:divBdr>
                <w:top w:val="none" w:sz="0" w:space="0" w:color="auto"/>
                <w:left w:val="none" w:sz="0" w:space="0" w:color="auto"/>
                <w:bottom w:val="none" w:sz="0" w:space="0" w:color="auto"/>
                <w:right w:val="none" w:sz="0" w:space="0" w:color="auto"/>
              </w:divBdr>
            </w:div>
            <w:div w:id="1225876447">
              <w:marLeft w:val="0"/>
              <w:marRight w:val="0"/>
              <w:marTop w:val="0"/>
              <w:marBottom w:val="0"/>
              <w:divBdr>
                <w:top w:val="none" w:sz="0" w:space="0" w:color="auto"/>
                <w:left w:val="none" w:sz="0" w:space="0" w:color="auto"/>
                <w:bottom w:val="none" w:sz="0" w:space="0" w:color="auto"/>
                <w:right w:val="none" w:sz="0" w:space="0" w:color="auto"/>
              </w:divBdr>
            </w:div>
            <w:div w:id="1389498691">
              <w:marLeft w:val="0"/>
              <w:marRight w:val="0"/>
              <w:marTop w:val="0"/>
              <w:marBottom w:val="0"/>
              <w:divBdr>
                <w:top w:val="none" w:sz="0" w:space="0" w:color="auto"/>
                <w:left w:val="none" w:sz="0" w:space="0" w:color="auto"/>
                <w:bottom w:val="none" w:sz="0" w:space="0" w:color="auto"/>
                <w:right w:val="none" w:sz="0" w:space="0" w:color="auto"/>
              </w:divBdr>
            </w:div>
            <w:div w:id="1432506965">
              <w:marLeft w:val="0"/>
              <w:marRight w:val="0"/>
              <w:marTop w:val="0"/>
              <w:marBottom w:val="0"/>
              <w:divBdr>
                <w:top w:val="none" w:sz="0" w:space="0" w:color="auto"/>
                <w:left w:val="none" w:sz="0" w:space="0" w:color="auto"/>
                <w:bottom w:val="none" w:sz="0" w:space="0" w:color="auto"/>
                <w:right w:val="none" w:sz="0" w:space="0" w:color="auto"/>
              </w:divBdr>
            </w:div>
            <w:div w:id="1469739374">
              <w:marLeft w:val="0"/>
              <w:marRight w:val="0"/>
              <w:marTop w:val="0"/>
              <w:marBottom w:val="0"/>
              <w:divBdr>
                <w:top w:val="none" w:sz="0" w:space="0" w:color="auto"/>
                <w:left w:val="none" w:sz="0" w:space="0" w:color="auto"/>
                <w:bottom w:val="none" w:sz="0" w:space="0" w:color="auto"/>
                <w:right w:val="none" w:sz="0" w:space="0" w:color="auto"/>
              </w:divBdr>
            </w:div>
            <w:div w:id="1469858389">
              <w:marLeft w:val="0"/>
              <w:marRight w:val="0"/>
              <w:marTop w:val="0"/>
              <w:marBottom w:val="0"/>
              <w:divBdr>
                <w:top w:val="none" w:sz="0" w:space="0" w:color="auto"/>
                <w:left w:val="none" w:sz="0" w:space="0" w:color="auto"/>
                <w:bottom w:val="none" w:sz="0" w:space="0" w:color="auto"/>
                <w:right w:val="none" w:sz="0" w:space="0" w:color="auto"/>
              </w:divBdr>
            </w:div>
            <w:div w:id="1519856481">
              <w:marLeft w:val="0"/>
              <w:marRight w:val="0"/>
              <w:marTop w:val="0"/>
              <w:marBottom w:val="0"/>
              <w:divBdr>
                <w:top w:val="none" w:sz="0" w:space="0" w:color="auto"/>
                <w:left w:val="none" w:sz="0" w:space="0" w:color="auto"/>
                <w:bottom w:val="none" w:sz="0" w:space="0" w:color="auto"/>
                <w:right w:val="none" w:sz="0" w:space="0" w:color="auto"/>
              </w:divBdr>
            </w:div>
            <w:div w:id="1525630711">
              <w:marLeft w:val="0"/>
              <w:marRight w:val="0"/>
              <w:marTop w:val="0"/>
              <w:marBottom w:val="0"/>
              <w:divBdr>
                <w:top w:val="none" w:sz="0" w:space="0" w:color="auto"/>
                <w:left w:val="none" w:sz="0" w:space="0" w:color="auto"/>
                <w:bottom w:val="none" w:sz="0" w:space="0" w:color="auto"/>
                <w:right w:val="none" w:sz="0" w:space="0" w:color="auto"/>
              </w:divBdr>
            </w:div>
            <w:div w:id="1612011327">
              <w:marLeft w:val="0"/>
              <w:marRight w:val="0"/>
              <w:marTop w:val="0"/>
              <w:marBottom w:val="0"/>
              <w:divBdr>
                <w:top w:val="none" w:sz="0" w:space="0" w:color="auto"/>
                <w:left w:val="none" w:sz="0" w:space="0" w:color="auto"/>
                <w:bottom w:val="none" w:sz="0" w:space="0" w:color="auto"/>
                <w:right w:val="none" w:sz="0" w:space="0" w:color="auto"/>
              </w:divBdr>
            </w:div>
            <w:div w:id="1617518021">
              <w:marLeft w:val="0"/>
              <w:marRight w:val="0"/>
              <w:marTop w:val="0"/>
              <w:marBottom w:val="0"/>
              <w:divBdr>
                <w:top w:val="none" w:sz="0" w:space="0" w:color="auto"/>
                <w:left w:val="none" w:sz="0" w:space="0" w:color="auto"/>
                <w:bottom w:val="none" w:sz="0" w:space="0" w:color="auto"/>
                <w:right w:val="none" w:sz="0" w:space="0" w:color="auto"/>
              </w:divBdr>
            </w:div>
            <w:div w:id="1624076979">
              <w:marLeft w:val="0"/>
              <w:marRight w:val="0"/>
              <w:marTop w:val="0"/>
              <w:marBottom w:val="0"/>
              <w:divBdr>
                <w:top w:val="none" w:sz="0" w:space="0" w:color="auto"/>
                <w:left w:val="none" w:sz="0" w:space="0" w:color="auto"/>
                <w:bottom w:val="none" w:sz="0" w:space="0" w:color="auto"/>
                <w:right w:val="none" w:sz="0" w:space="0" w:color="auto"/>
              </w:divBdr>
            </w:div>
            <w:div w:id="1635599629">
              <w:marLeft w:val="0"/>
              <w:marRight w:val="0"/>
              <w:marTop w:val="0"/>
              <w:marBottom w:val="0"/>
              <w:divBdr>
                <w:top w:val="none" w:sz="0" w:space="0" w:color="auto"/>
                <w:left w:val="none" w:sz="0" w:space="0" w:color="auto"/>
                <w:bottom w:val="none" w:sz="0" w:space="0" w:color="auto"/>
                <w:right w:val="none" w:sz="0" w:space="0" w:color="auto"/>
              </w:divBdr>
            </w:div>
            <w:div w:id="1673752494">
              <w:marLeft w:val="0"/>
              <w:marRight w:val="0"/>
              <w:marTop w:val="0"/>
              <w:marBottom w:val="0"/>
              <w:divBdr>
                <w:top w:val="none" w:sz="0" w:space="0" w:color="auto"/>
                <w:left w:val="none" w:sz="0" w:space="0" w:color="auto"/>
                <w:bottom w:val="none" w:sz="0" w:space="0" w:color="auto"/>
                <w:right w:val="none" w:sz="0" w:space="0" w:color="auto"/>
              </w:divBdr>
            </w:div>
            <w:div w:id="1685091570">
              <w:marLeft w:val="0"/>
              <w:marRight w:val="0"/>
              <w:marTop w:val="0"/>
              <w:marBottom w:val="0"/>
              <w:divBdr>
                <w:top w:val="none" w:sz="0" w:space="0" w:color="auto"/>
                <w:left w:val="none" w:sz="0" w:space="0" w:color="auto"/>
                <w:bottom w:val="none" w:sz="0" w:space="0" w:color="auto"/>
                <w:right w:val="none" w:sz="0" w:space="0" w:color="auto"/>
              </w:divBdr>
            </w:div>
            <w:div w:id="1728799166">
              <w:marLeft w:val="0"/>
              <w:marRight w:val="0"/>
              <w:marTop w:val="0"/>
              <w:marBottom w:val="0"/>
              <w:divBdr>
                <w:top w:val="none" w:sz="0" w:space="0" w:color="auto"/>
                <w:left w:val="none" w:sz="0" w:space="0" w:color="auto"/>
                <w:bottom w:val="none" w:sz="0" w:space="0" w:color="auto"/>
                <w:right w:val="none" w:sz="0" w:space="0" w:color="auto"/>
              </w:divBdr>
            </w:div>
            <w:div w:id="1729304368">
              <w:marLeft w:val="0"/>
              <w:marRight w:val="0"/>
              <w:marTop w:val="0"/>
              <w:marBottom w:val="0"/>
              <w:divBdr>
                <w:top w:val="none" w:sz="0" w:space="0" w:color="auto"/>
                <w:left w:val="none" w:sz="0" w:space="0" w:color="auto"/>
                <w:bottom w:val="none" w:sz="0" w:space="0" w:color="auto"/>
                <w:right w:val="none" w:sz="0" w:space="0" w:color="auto"/>
              </w:divBdr>
            </w:div>
            <w:div w:id="1764261075">
              <w:marLeft w:val="0"/>
              <w:marRight w:val="0"/>
              <w:marTop w:val="0"/>
              <w:marBottom w:val="0"/>
              <w:divBdr>
                <w:top w:val="none" w:sz="0" w:space="0" w:color="auto"/>
                <w:left w:val="none" w:sz="0" w:space="0" w:color="auto"/>
                <w:bottom w:val="none" w:sz="0" w:space="0" w:color="auto"/>
                <w:right w:val="none" w:sz="0" w:space="0" w:color="auto"/>
              </w:divBdr>
            </w:div>
            <w:div w:id="1781334733">
              <w:marLeft w:val="0"/>
              <w:marRight w:val="0"/>
              <w:marTop w:val="0"/>
              <w:marBottom w:val="0"/>
              <w:divBdr>
                <w:top w:val="none" w:sz="0" w:space="0" w:color="auto"/>
                <w:left w:val="none" w:sz="0" w:space="0" w:color="auto"/>
                <w:bottom w:val="none" w:sz="0" w:space="0" w:color="auto"/>
                <w:right w:val="none" w:sz="0" w:space="0" w:color="auto"/>
              </w:divBdr>
            </w:div>
            <w:div w:id="1813252576">
              <w:marLeft w:val="0"/>
              <w:marRight w:val="0"/>
              <w:marTop w:val="0"/>
              <w:marBottom w:val="0"/>
              <w:divBdr>
                <w:top w:val="none" w:sz="0" w:space="0" w:color="auto"/>
                <w:left w:val="none" w:sz="0" w:space="0" w:color="auto"/>
                <w:bottom w:val="none" w:sz="0" w:space="0" w:color="auto"/>
                <w:right w:val="none" w:sz="0" w:space="0" w:color="auto"/>
              </w:divBdr>
            </w:div>
            <w:div w:id="1892695614">
              <w:marLeft w:val="0"/>
              <w:marRight w:val="0"/>
              <w:marTop w:val="0"/>
              <w:marBottom w:val="0"/>
              <w:divBdr>
                <w:top w:val="none" w:sz="0" w:space="0" w:color="auto"/>
                <w:left w:val="none" w:sz="0" w:space="0" w:color="auto"/>
                <w:bottom w:val="none" w:sz="0" w:space="0" w:color="auto"/>
                <w:right w:val="none" w:sz="0" w:space="0" w:color="auto"/>
              </w:divBdr>
            </w:div>
            <w:div w:id="1905292091">
              <w:marLeft w:val="0"/>
              <w:marRight w:val="0"/>
              <w:marTop w:val="0"/>
              <w:marBottom w:val="0"/>
              <w:divBdr>
                <w:top w:val="none" w:sz="0" w:space="0" w:color="auto"/>
                <w:left w:val="none" w:sz="0" w:space="0" w:color="auto"/>
                <w:bottom w:val="none" w:sz="0" w:space="0" w:color="auto"/>
                <w:right w:val="none" w:sz="0" w:space="0" w:color="auto"/>
              </w:divBdr>
            </w:div>
            <w:div w:id="1915775586">
              <w:marLeft w:val="0"/>
              <w:marRight w:val="0"/>
              <w:marTop w:val="0"/>
              <w:marBottom w:val="0"/>
              <w:divBdr>
                <w:top w:val="none" w:sz="0" w:space="0" w:color="auto"/>
                <w:left w:val="none" w:sz="0" w:space="0" w:color="auto"/>
                <w:bottom w:val="none" w:sz="0" w:space="0" w:color="auto"/>
                <w:right w:val="none" w:sz="0" w:space="0" w:color="auto"/>
              </w:divBdr>
            </w:div>
            <w:div w:id="2125616396">
              <w:marLeft w:val="0"/>
              <w:marRight w:val="0"/>
              <w:marTop w:val="0"/>
              <w:marBottom w:val="0"/>
              <w:divBdr>
                <w:top w:val="none" w:sz="0" w:space="0" w:color="auto"/>
                <w:left w:val="none" w:sz="0" w:space="0" w:color="auto"/>
                <w:bottom w:val="none" w:sz="0" w:space="0" w:color="auto"/>
                <w:right w:val="none" w:sz="0" w:space="0" w:color="auto"/>
              </w:divBdr>
            </w:div>
            <w:div w:id="213660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342246">
      <w:bodyDiv w:val="1"/>
      <w:marLeft w:val="0"/>
      <w:marRight w:val="0"/>
      <w:marTop w:val="0"/>
      <w:marBottom w:val="0"/>
      <w:divBdr>
        <w:top w:val="none" w:sz="0" w:space="0" w:color="auto"/>
        <w:left w:val="none" w:sz="0" w:space="0" w:color="auto"/>
        <w:bottom w:val="none" w:sz="0" w:space="0" w:color="auto"/>
        <w:right w:val="none" w:sz="0" w:space="0" w:color="auto"/>
      </w:divBdr>
    </w:div>
    <w:div w:id="197533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1005029.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D4A28-6E27-4DA1-9FAB-CF960B04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14817</Words>
  <Characters>84461</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Чикеева</dc:creator>
  <cp:keywords/>
  <dc:description/>
  <cp:lastModifiedBy>Айбек Рысханов</cp:lastModifiedBy>
  <cp:revision>3</cp:revision>
  <cp:lastPrinted>2025-05-05T04:41:00Z</cp:lastPrinted>
  <dcterms:created xsi:type="dcterms:W3CDTF">2025-05-12T04:53:00Z</dcterms:created>
  <dcterms:modified xsi:type="dcterms:W3CDTF">2025-05-12T05:11:00Z</dcterms:modified>
</cp:coreProperties>
</file>